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2E" w:rsidRDefault="009E651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1B562E" w:rsidRDefault="009E651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1B562E" w:rsidRDefault="001B562E">
      <w:pPr>
        <w:pStyle w:val="Textbody"/>
        <w:spacing w:after="0"/>
        <w:jc w:val="center"/>
      </w:pPr>
    </w:p>
    <w:p w:rsidR="001B562E" w:rsidRDefault="009E651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1B562E" w:rsidRDefault="001B562E">
      <w:pPr>
        <w:pStyle w:val="Textbody"/>
        <w:spacing w:after="0"/>
        <w:jc w:val="center"/>
      </w:pPr>
    </w:p>
    <w:p w:rsidR="001B562E" w:rsidRDefault="009E651E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1B562E" w:rsidRDefault="001B562E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1B562E" w:rsidRDefault="009E651E">
      <w:pPr>
        <w:pStyle w:val="Textbody"/>
        <w:spacing w:after="0"/>
        <w:ind w:firstLine="81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 внесении изменений в административный регламент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1B562E" w:rsidRDefault="001B562E">
      <w:pPr>
        <w:pStyle w:val="Textbody"/>
        <w:spacing w:after="0"/>
        <w:jc w:val="both"/>
      </w:pPr>
    </w:p>
    <w:p w:rsidR="001B562E" w:rsidRDefault="001B562E">
      <w:pPr>
        <w:pStyle w:val="Textbody"/>
        <w:spacing w:after="0"/>
        <w:jc w:val="both"/>
      </w:pPr>
    </w:p>
    <w:p w:rsidR="001B562E" w:rsidRDefault="001B562E">
      <w:pPr>
        <w:pStyle w:val="Textbody"/>
        <w:spacing w:after="0"/>
        <w:jc w:val="both"/>
      </w:pP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Федераль</w:t>
      </w:r>
      <w:r>
        <w:rPr>
          <w:rFonts w:ascii="Arial" w:hAnsi="Arial"/>
          <w:color w:val="000000"/>
        </w:rPr>
        <w:t>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</w:t>
      </w:r>
      <w:r>
        <w:rPr>
          <w:rFonts w:ascii="Arial" w:hAnsi="Arial"/>
          <w:color w:val="000000"/>
        </w:rPr>
        <w:t xml:space="preserve">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15.06.2017 №66-па «О разработке и утверждении административны</w:t>
      </w:r>
      <w:r>
        <w:rPr>
          <w:rFonts w:ascii="Arial" w:hAnsi="Arial"/>
          <w:color w:val="000000"/>
        </w:rPr>
        <w:t xml:space="preserve">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Администрация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</w:t>
      </w:r>
      <w:r>
        <w:rPr>
          <w:rFonts w:ascii="Arial" w:hAnsi="Arial"/>
          <w:color w:val="000000"/>
        </w:rPr>
        <w:t>кого района Курской области ПОСТАНОВЛЯЕТ:</w:t>
      </w:r>
    </w:p>
    <w:p w:rsidR="001B562E" w:rsidRDefault="009E651E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Arial" w:hAnsi="Arial"/>
          <w:color w:val="000000"/>
        </w:rPr>
        <w:t xml:space="preserve">1. Внести в постановление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29.06.2012 года № 38 «Об утверждении административных регламентов» (в ред. </w:t>
      </w:r>
      <w:r>
        <w:rPr>
          <w:rFonts w:ascii="Arial" w:hAnsi="Arial"/>
          <w:color w:val="000000"/>
          <w:lang w:val="ru-RU"/>
        </w:rPr>
        <w:t>о</w:t>
      </w:r>
      <w:r>
        <w:rPr>
          <w:rFonts w:ascii="Arial" w:hAnsi="Arial"/>
          <w:color w:val="000000"/>
        </w:rPr>
        <w:t xml:space="preserve">т 02.11.2017 </w:t>
      </w:r>
      <w:r>
        <w:rPr>
          <w:rFonts w:ascii="Arial" w:hAnsi="Arial"/>
          <w:color w:val="000000"/>
          <w:lang w:val="ru-RU"/>
        </w:rPr>
        <w:t xml:space="preserve">года </w:t>
      </w:r>
      <w:r>
        <w:rPr>
          <w:rFonts w:ascii="Arial" w:hAnsi="Arial"/>
          <w:color w:val="000000"/>
        </w:rPr>
        <w:t xml:space="preserve"> № 106-па) следующие изменения:</w:t>
      </w:r>
    </w:p>
    <w:p w:rsidR="001B562E" w:rsidRDefault="009E651E">
      <w:pPr>
        <w:pStyle w:val="Textbody"/>
        <w:spacing w:after="0"/>
        <w:ind w:firstLine="855"/>
        <w:jc w:val="both"/>
      </w:pPr>
      <w:r>
        <w:rPr>
          <w:rFonts w:ascii="Arial" w:hAnsi="Arial"/>
          <w:color w:val="000000"/>
        </w:rPr>
        <w:t>1.</w:t>
      </w:r>
      <w:r>
        <w:rPr>
          <w:rFonts w:ascii="Arial" w:hAnsi="Arial"/>
          <w:color w:val="000000"/>
        </w:rPr>
        <w:t>1. пункт 2.7. дополнить абзацем следующего содержания: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</w:t>
      </w:r>
      <w:r>
        <w:rPr>
          <w:rFonts w:ascii="Arial" w:hAnsi="Arial"/>
          <w:color w:val="000000"/>
        </w:rPr>
        <w:t>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1B562E" w:rsidRDefault="009E651E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наименование пункта 2.10 изложить в следующей редакции: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«2.10. Исчерпывающий перечень основани</w:t>
      </w:r>
      <w:r>
        <w:rPr>
          <w:rFonts w:ascii="Arial" w:hAnsi="Arial"/>
          <w:color w:val="000000"/>
        </w:rPr>
        <w:t>й приостановления предоставления муниципальной услуги или отказа в предоставлении муниципальной услуги»;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 абзацем следующего содержания: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«В случае внесения изменений в выданный по результатам предоставления муниципальной услуги </w:t>
      </w:r>
      <w:r>
        <w:rPr>
          <w:rFonts w:ascii="Arial" w:hAnsi="Arial"/>
          <w:color w:val="000000"/>
        </w:rPr>
        <w:t>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1B562E" w:rsidRDefault="009E651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пункт 4.3 раздела IV дополнить абзац</w:t>
      </w:r>
      <w:r>
        <w:rPr>
          <w:rFonts w:ascii="Arial" w:hAnsi="Arial"/>
          <w:color w:val="000000"/>
        </w:rPr>
        <w:t>ем следующего содержания: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«Должностное лицо, не представившее (несвоевременно представившее) </w:t>
      </w:r>
      <w:r>
        <w:rPr>
          <w:rFonts w:ascii="Arial" w:hAnsi="Arial"/>
          <w:color w:val="000000"/>
        </w:rPr>
        <w:lastRenderedPageBreak/>
        <w:t>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</w:t>
      </w:r>
      <w:r>
        <w:rPr>
          <w:rFonts w:ascii="Arial" w:hAnsi="Arial"/>
          <w:color w:val="000000"/>
        </w:rPr>
        <w:t>твенности в соответствии с законодательством Российской Федерации.»;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Раздел V. административного регламента изложить в следующей редакции:</w:t>
      </w:r>
    </w:p>
    <w:p w:rsidR="001B562E" w:rsidRDefault="009E651E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«V. Досудебный (внесудебный) порядок обжалования заявителем решений и действий (бездействия) органа, предоставля</w:t>
      </w:r>
      <w:r>
        <w:rPr>
          <w:rStyle w:val="StrongEmphasis"/>
          <w:rFonts w:ascii="Arial" w:hAnsi="Arial"/>
          <w:b w:val="0"/>
          <w:color w:val="000000"/>
        </w:rPr>
        <w:t>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</w:t>
      </w:r>
      <w:r>
        <w:rPr>
          <w:rStyle w:val="StrongEmphasis"/>
          <w:rFonts w:ascii="Arial" w:hAnsi="Arial"/>
          <w:b w:val="0"/>
          <w:color w:val="000000"/>
        </w:rPr>
        <w:t>ниципальных услуг, или их работников</w:t>
      </w:r>
    </w:p>
    <w:p w:rsidR="001B562E" w:rsidRDefault="009E651E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</w:t>
      </w:r>
      <w:r>
        <w:rPr>
          <w:rStyle w:val="StrongEmphasis"/>
          <w:rFonts w:ascii="Arial" w:hAnsi="Arial"/>
          <w:b w:val="0"/>
          <w:color w:val="000000"/>
        </w:rPr>
        <w:t xml:space="preserve">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предоставлению муниципальных услуг (далее – привлекаемые организации), или их работников </w:t>
      </w:r>
      <w:r>
        <w:rPr>
          <w:rStyle w:val="StrongEmphasis"/>
          <w:rFonts w:ascii="Arial" w:hAnsi="Arial"/>
          <w:b w:val="0"/>
          <w:color w:val="000000"/>
        </w:rPr>
        <w:t>(далее - жалоба)</w:t>
      </w:r>
    </w:p>
    <w:p w:rsidR="001B562E" w:rsidRDefault="009E651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</w:t>
      </w:r>
      <w:r>
        <w:rPr>
          <w:rFonts w:ascii="Arial" w:hAnsi="Arial"/>
          <w:color w:val="000000"/>
        </w:rPr>
        <w:t>огофункционального центра, работника многофункционального центра, а также привлекаемые организации или их работников.</w:t>
      </w:r>
    </w:p>
    <w:p w:rsidR="001B562E" w:rsidRDefault="009E651E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жалобы</w:t>
      </w:r>
    </w:p>
    <w:p w:rsidR="001B562E" w:rsidRDefault="009E651E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 с жалобой, в том числе в следующих случаях: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нарушение срока регистрации запроса о предос</w:t>
      </w:r>
      <w:r>
        <w:rPr>
          <w:rFonts w:ascii="Arial" w:hAnsi="Arial"/>
          <w:color w:val="000000"/>
        </w:rPr>
        <w:t>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</w:t>
      </w:r>
      <w:r>
        <w:rPr>
          <w:rFonts w:ascii="Arial" w:hAnsi="Arial"/>
          <w:color w:val="000000"/>
        </w:rPr>
        <w:t>вления муниципальной услуги.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</w:t>
      </w:r>
      <w:r>
        <w:rPr>
          <w:rFonts w:ascii="Arial" w:hAnsi="Arial"/>
          <w:color w:val="000000"/>
        </w:rPr>
        <w:t>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</w:t>
      </w:r>
      <w:r>
        <w:rPr>
          <w:rFonts w:ascii="Arial" w:hAnsi="Arial"/>
          <w:color w:val="000000"/>
        </w:rPr>
        <w:t xml:space="preserve">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</w:t>
      </w:r>
      <w:r>
        <w:rPr>
          <w:rFonts w:ascii="Arial" w:hAnsi="Arial"/>
          <w:color w:val="000000"/>
        </w:rPr>
        <w:t>услуги или об отказе в ее предоставлении.</w:t>
      </w:r>
    </w:p>
    <w:p w:rsidR="001B562E" w:rsidRDefault="009E651E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</w:t>
      </w:r>
      <w:r>
        <w:rPr>
          <w:rFonts w:ascii="Arial" w:hAnsi="Arial"/>
          <w:color w:val="000000"/>
        </w:rPr>
        <w:t>альной услуги;</w:t>
      </w:r>
    </w:p>
    <w:p w:rsidR="001B562E" w:rsidRDefault="009E651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</w:t>
      </w:r>
      <w:r>
        <w:rPr>
          <w:rFonts w:ascii="Arial" w:hAnsi="Arial"/>
          <w:color w:val="000000"/>
        </w:rPr>
        <w:t>ля;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</w:t>
      </w:r>
      <w:r>
        <w:rPr>
          <w:rFonts w:ascii="Arial" w:hAnsi="Arial"/>
          <w:color w:val="000000"/>
        </w:rPr>
        <w:t>кой области, муниципальными правовыми актами.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</w:t>
      </w:r>
      <w:r>
        <w:rPr>
          <w:rFonts w:ascii="Arial" w:hAnsi="Arial"/>
          <w:color w:val="000000"/>
        </w:rPr>
        <w:t>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 возложена фун</w:t>
      </w:r>
      <w:r>
        <w:rPr>
          <w:rFonts w:ascii="Arial" w:hAnsi="Arial"/>
          <w:color w:val="000000"/>
        </w:rPr>
        <w:t>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</w:t>
      </w:r>
      <w:r>
        <w:rPr>
          <w:rFonts w:ascii="Arial" w:hAnsi="Arial"/>
          <w:color w:val="000000"/>
        </w:rPr>
        <w:t>нии муниципальной услуги или об отказе в ее предоставлении.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</w:t>
      </w:r>
      <w:r>
        <w:rPr>
          <w:rFonts w:ascii="Arial" w:hAnsi="Arial"/>
          <w:color w:val="000000"/>
        </w:rPr>
        <w:t>иципальными правовыми актами;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</w:t>
      </w:r>
      <w:r>
        <w:rPr>
          <w:rFonts w:ascii="Arial" w:hAnsi="Arial"/>
          <w:color w:val="000000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</w:t>
      </w:r>
      <w:r>
        <w:rPr>
          <w:rFonts w:ascii="Arial" w:hAnsi="Arial"/>
          <w:color w:val="000000"/>
        </w:rPr>
        <w:t>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</w:t>
      </w:r>
      <w:r>
        <w:rPr>
          <w:rFonts w:ascii="Arial" w:hAnsi="Arial"/>
          <w:color w:val="000000"/>
        </w:rPr>
        <w:t>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</w:t>
      </w:r>
      <w:r>
        <w:rPr>
          <w:rFonts w:ascii="Arial" w:hAnsi="Arial"/>
          <w:color w:val="000000"/>
        </w:rPr>
        <w:t>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1B562E" w:rsidRDefault="009E651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8) нарушение срока или порядка выдачи документов </w:t>
      </w:r>
      <w:r>
        <w:rPr>
          <w:rFonts w:ascii="Arial" w:hAnsi="Arial"/>
          <w:color w:val="000000"/>
        </w:rPr>
        <w:t>по результатам предоставления муниципальной услуги;</w:t>
      </w:r>
    </w:p>
    <w:p w:rsidR="001B562E" w:rsidRDefault="009E651E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</w:t>
      </w:r>
      <w:r>
        <w:rPr>
          <w:rFonts w:ascii="Arial" w:hAnsi="Arial"/>
          <w:color w:val="000000"/>
        </w:rPr>
        <w:t>ой Федерации, законами и иными нормативными правовыми актами Курской области, муниципальными правовыми актами.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</w:t>
      </w:r>
      <w:r>
        <w:rPr>
          <w:rFonts w:ascii="Arial" w:hAnsi="Arial"/>
          <w:color w:val="000000"/>
        </w:rPr>
        <w:t>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</w:t>
      </w:r>
      <w:r>
        <w:rPr>
          <w:rFonts w:ascii="Arial" w:hAnsi="Arial"/>
          <w:color w:val="000000"/>
        </w:rPr>
        <w:t xml:space="preserve">ыми актами, которыми на </w:t>
      </w:r>
      <w:r>
        <w:rPr>
          <w:rFonts w:ascii="Arial" w:hAnsi="Arial"/>
          <w:color w:val="000000"/>
        </w:rPr>
        <w:lastRenderedPageBreak/>
        <w:t>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</w:t>
      </w:r>
      <w:r>
        <w:rPr>
          <w:rFonts w:ascii="Arial" w:hAnsi="Arial"/>
          <w:color w:val="000000"/>
        </w:rPr>
        <w:t>номочий) в полном объеме, включая принятие решения о предоставлении муниципальной услуги или об отказе в ее предоставлении.</w:t>
      </w:r>
    </w:p>
    <w:p w:rsidR="001B562E" w:rsidRDefault="009E651E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5.3. Органы местного самоуправления Курской области, многофункциональные центры, либо соответствующий орган государственной власти (</w:t>
      </w:r>
      <w:r>
        <w:rPr>
          <w:rStyle w:val="StrongEmphasis"/>
          <w:rFonts w:ascii="Arial" w:hAnsi="Arial"/>
          <w:b w:val="0"/>
          <w:color w:val="000000"/>
        </w:rPr>
        <w:t>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привлекаемые организации и уполномоченные на рассмотрение жалобы должностные лица, к</w:t>
      </w:r>
      <w:r>
        <w:rPr>
          <w:rStyle w:val="StrongEmphasis"/>
          <w:rFonts w:ascii="Arial" w:hAnsi="Arial"/>
          <w:b w:val="0"/>
          <w:color w:val="000000"/>
        </w:rPr>
        <w:t>оторым может быть направлена жалоба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-Администрацию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являю</w:t>
      </w:r>
      <w:r>
        <w:rPr>
          <w:rFonts w:ascii="Arial" w:hAnsi="Arial"/>
          <w:color w:val="000000"/>
        </w:rPr>
        <w:t>щийся учредителем многофункционального центра (далее - учредитель многофункционального центра);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1B562E" w:rsidRDefault="009E651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сельсовета-уполномоченное на рассмотрение жалоб должностное лицо;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-руководитель </w:t>
      </w:r>
      <w:r>
        <w:rPr>
          <w:rFonts w:ascii="Arial" w:hAnsi="Arial"/>
          <w:color w:val="000000"/>
        </w:rPr>
        <w:t>многофункционального центра;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учредителя многофункционального центра;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1B562E" w:rsidRDefault="009E651E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рассмотрения жалобы</w:t>
      </w:r>
    </w:p>
    <w:p w:rsidR="001B562E" w:rsidRDefault="009E651E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Жалоба подается в письменной форме на бумажном носителе, в электронной форме в Админ</w:t>
      </w:r>
      <w:r>
        <w:rPr>
          <w:rFonts w:ascii="Arial" w:hAnsi="Arial"/>
          <w:color w:val="000000"/>
        </w:rPr>
        <w:t>истрацию, предоставляющую муниципальную услугу, многофункциональный центр, либо учредителю многофункционального центра, а также в привлекаемые организации.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Жалобы на решения и действия (бездействие)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</w:t>
      </w:r>
      <w:r>
        <w:rPr>
          <w:rFonts w:ascii="Arial" w:hAnsi="Arial"/>
          <w:color w:val="000000"/>
        </w:rPr>
        <w:t xml:space="preserve">ьную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услугу.</w:t>
      </w:r>
    </w:p>
    <w:p w:rsidR="001B562E" w:rsidRDefault="009E651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</w:t>
      </w:r>
      <w:r>
        <w:rPr>
          <w:rFonts w:ascii="Arial" w:hAnsi="Arial"/>
          <w:color w:val="000000"/>
        </w:rPr>
        <w:t>ионального центра подаются руководителю этого многофункционального центра.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</w:t>
      </w:r>
      <w:r>
        <w:rPr>
          <w:rFonts w:ascii="Arial" w:hAnsi="Arial"/>
          <w:color w:val="000000"/>
        </w:rPr>
        <w:t>аемых организаций, подаются руководителям этих организаций.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</w:t>
      </w:r>
      <w:r>
        <w:rPr>
          <w:rFonts w:ascii="Arial" w:hAnsi="Arial"/>
          <w:color w:val="000000"/>
        </w:rPr>
        <w:t>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государственных</w:t>
      </w:r>
      <w:r>
        <w:rPr>
          <w:rFonts w:ascii="Arial" w:hAnsi="Arial"/>
          <w:color w:val="000000"/>
        </w:rPr>
        <w:t xml:space="preserve"> и муниципальных услуг, а также может быть принята при личном приеме заявителя.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 на решения и действия (бездействие) многофункционального центра, </w:t>
      </w:r>
      <w:r>
        <w:rPr>
          <w:rFonts w:ascii="Arial" w:hAnsi="Arial"/>
          <w:color w:val="000000"/>
        </w:rPr>
        <w:lastRenderedPageBreak/>
        <w:t xml:space="preserve">работника многофункционального центра может быть направлена по почте, с использованием </w:t>
      </w:r>
      <w:r>
        <w:rPr>
          <w:rFonts w:ascii="Arial" w:hAnsi="Arial"/>
          <w:color w:val="000000"/>
        </w:rPr>
        <w:t>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</w:t>
      </w:r>
    </w:p>
    <w:p w:rsidR="001B562E" w:rsidRDefault="009E651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пр</w:t>
      </w:r>
      <w:r>
        <w:rPr>
          <w:rFonts w:ascii="Arial" w:hAnsi="Arial"/>
          <w:color w:val="000000"/>
        </w:rPr>
        <w:t>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</w:t>
      </w:r>
      <w:r>
        <w:rPr>
          <w:rFonts w:ascii="Arial" w:hAnsi="Arial"/>
          <w:color w:val="000000"/>
        </w:rPr>
        <w:t>ь принята при личном приеме заявителя.</w:t>
      </w:r>
    </w:p>
    <w:p w:rsidR="001B562E" w:rsidRDefault="009E651E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</w:t>
      </w:r>
      <w:r>
        <w:rPr>
          <w:rFonts w:ascii="Arial" w:hAnsi="Arial"/>
          <w:color w:val="000000"/>
        </w:rPr>
        <w:t xml:space="preserve">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</w:t>
      </w:r>
      <w:r>
        <w:rPr>
          <w:rFonts w:ascii="Arial" w:hAnsi="Arial"/>
          <w:color w:val="000000"/>
        </w:rPr>
        <w:t>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</w:t>
      </w:r>
      <w:r>
        <w:rPr>
          <w:rFonts w:ascii="Arial" w:hAnsi="Arial"/>
          <w:color w:val="000000"/>
        </w:rPr>
        <w:t xml:space="preserve">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1B562E" w:rsidRDefault="009E651E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</w:t>
      </w:r>
      <w:r>
        <w:rPr>
          <w:rFonts w:ascii="Arial" w:hAnsi="Arial"/>
          <w:color w:val="000000"/>
        </w:rPr>
        <w:t>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привлекаемых организаций, их руко</w:t>
      </w:r>
      <w:r>
        <w:rPr>
          <w:rFonts w:ascii="Arial" w:hAnsi="Arial"/>
          <w:color w:val="000000"/>
        </w:rPr>
        <w:t>водителей и (или) работников, решения и действия (бездействие) которых обжалуются;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</w:t>
      </w:r>
      <w:r>
        <w:rPr>
          <w:rFonts w:ascii="Arial" w:hAnsi="Arial"/>
          <w:color w:val="000000"/>
        </w:rPr>
        <w:t>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сведения об обжалуемых решениях и действиях (бездействии) Администрации, предо</w:t>
      </w:r>
      <w:r>
        <w:rPr>
          <w:rFonts w:ascii="Arial" w:hAnsi="Arial"/>
          <w:color w:val="000000"/>
        </w:rPr>
        <w:t>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</w:t>
      </w:r>
      <w:r>
        <w:rPr>
          <w:rFonts w:ascii="Arial" w:hAnsi="Arial"/>
          <w:color w:val="000000"/>
        </w:rPr>
        <w:t>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многофункционального ц</w:t>
      </w:r>
      <w:r>
        <w:rPr>
          <w:rFonts w:ascii="Arial" w:hAnsi="Arial"/>
          <w:color w:val="000000"/>
        </w:rPr>
        <w:t>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B562E" w:rsidRDefault="009E651E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5.5. Сроки рассмотрения жалобы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Жалоба, поступившая в Админист</w:t>
      </w:r>
      <w:r>
        <w:rPr>
          <w:rFonts w:ascii="Arial" w:hAnsi="Arial"/>
          <w:color w:val="000000"/>
        </w:rPr>
        <w:t>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</w:t>
      </w:r>
      <w:r>
        <w:rPr>
          <w:rFonts w:ascii="Arial" w:hAnsi="Arial"/>
          <w:color w:val="000000"/>
        </w:rPr>
        <w:t>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документов у заявителя либо в исправлении допущенных опечаток и ошибок или в случае обжалования нарушени</w:t>
      </w:r>
      <w:r>
        <w:rPr>
          <w:rFonts w:ascii="Arial" w:hAnsi="Arial"/>
          <w:color w:val="000000"/>
        </w:rPr>
        <w:t>я установленного срока таких исправлений - в течение пяти рабочих дней со дня ее регистрации.</w:t>
      </w:r>
    </w:p>
    <w:p w:rsidR="001B562E" w:rsidRDefault="009E651E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Ос</w:t>
      </w:r>
      <w:r>
        <w:rPr>
          <w:rFonts w:ascii="Arial" w:hAnsi="Arial"/>
          <w:color w:val="000000"/>
        </w:rPr>
        <w:t>нований для приостановления рассмотрения жалобы по данной муниципальную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1B562E" w:rsidRDefault="009E651E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</w:t>
      </w:r>
      <w:r>
        <w:rPr>
          <w:rStyle w:val="StrongEmphasis"/>
          <w:rFonts w:ascii="Arial" w:hAnsi="Arial"/>
          <w:b w:val="0"/>
          <w:color w:val="000000"/>
        </w:rPr>
        <w:t>ения жалобы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</w:t>
      </w:r>
      <w:r>
        <w:rPr>
          <w:rFonts w:ascii="Arial" w:hAnsi="Arial"/>
          <w:color w:val="000000"/>
        </w:rPr>
        <w:t>редусмотрено нормативными правовыми актами Российской Федерации, нормативными правовыми актами Курской области.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отказывается.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отказывает в удовлетворении жалобы в следующих случаях: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вступившего в законную</w:t>
      </w:r>
      <w:r>
        <w:rPr>
          <w:rFonts w:ascii="Arial" w:hAnsi="Arial"/>
          <w:color w:val="000000"/>
        </w:rPr>
        <w:t xml:space="preserve"> силу решения суда, арбитражного суда по жалобе о том же предмете и по тем же основаниям;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562E" w:rsidRDefault="009E651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</w:t>
      </w:r>
      <w:r>
        <w:rPr>
          <w:rFonts w:ascii="Arial" w:hAnsi="Arial"/>
          <w:color w:val="000000"/>
        </w:rPr>
        <w:t>анее в отношении того же заявителя и по тому же предмету жалобы.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вправе оставить жалобу без ответа в следующих случаях: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наличие в жалобе нецензурных либо оскорбительных выражений, угроз жизни, здоровью и имуществу должностного лица, а </w:t>
      </w:r>
      <w:r>
        <w:rPr>
          <w:rFonts w:ascii="Arial" w:hAnsi="Arial"/>
          <w:color w:val="000000"/>
        </w:rPr>
        <w:t>также членов его семьи;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если текст жалобы не поддается прочтению, ответ на жалобу не </w:t>
      </w:r>
      <w:r>
        <w:rPr>
          <w:rFonts w:ascii="Arial" w:hAnsi="Arial"/>
          <w:color w:val="000000"/>
        </w:rPr>
        <w:t>дается, и она не подлежит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</w:t>
      </w:r>
      <w:r>
        <w:rPr>
          <w:rFonts w:ascii="Arial" w:hAnsi="Arial"/>
          <w:color w:val="000000"/>
        </w:rPr>
        <w:t>ый адрес поддаются прочтению.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>
        <w:rPr>
          <w:rFonts w:ascii="Arial" w:hAnsi="Arial"/>
          <w:color w:val="000000"/>
        </w:rPr>
        <w:t xml:space="preserve"> пунктом 5.4. настоящего Административного регламента, незамедлительно направляют имеющиеся материалы в органы прокуратуры.</w:t>
      </w:r>
    </w:p>
    <w:p w:rsidR="001B562E" w:rsidRDefault="009E651E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Порядок информирования заявителя о результатах рассмотрения жалобы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 позднее дня, следующего за днем принятия решения, указанн</w:t>
      </w:r>
      <w:r>
        <w:rPr>
          <w:rFonts w:ascii="Arial" w:hAnsi="Arial"/>
          <w:color w:val="000000"/>
        </w:rPr>
        <w:t>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В случае если жалоба была направлена посредством федераль</w:t>
      </w:r>
      <w:r>
        <w:rPr>
          <w:rFonts w:ascii="Arial" w:hAnsi="Arial"/>
          <w:color w:val="000000"/>
        </w:rPr>
        <w:t>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(внесудебного) обжалования.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ответе по результатам рассмотрения жалобы указываются: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наименование </w:t>
      </w:r>
      <w:r>
        <w:rPr>
          <w:rFonts w:ascii="Arial" w:hAnsi="Arial"/>
          <w:color w:val="000000"/>
        </w:rPr>
        <w:t>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номер, дата, место принятия решения, включая сведения о должностном лице, решение или действия (бездействие) которого обж</w:t>
      </w:r>
      <w:r>
        <w:rPr>
          <w:rFonts w:ascii="Arial" w:hAnsi="Arial"/>
          <w:color w:val="000000"/>
        </w:rPr>
        <w:t>алуется;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фамилия, имя, отчество (при наличии) или наименование заявителя;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1B562E" w:rsidRDefault="009E651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принятое по жалобе решение;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 случае если жалоба признана обоснованной, - сроки устранения выявленных нарушений, в том числе сро</w:t>
      </w:r>
      <w:r>
        <w:rPr>
          <w:rFonts w:ascii="Arial" w:hAnsi="Arial"/>
          <w:color w:val="000000"/>
        </w:rPr>
        <w:t>к предоставления результата государственной услуги;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сведения о порядке обжалования принятого по жалобе решения.</w:t>
      </w:r>
    </w:p>
    <w:p w:rsidR="001B562E" w:rsidRDefault="009E651E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обжалования решения по жалобе</w:t>
      </w:r>
    </w:p>
    <w:p w:rsidR="001B562E" w:rsidRDefault="009E651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заявитель не удовлетворен решением, принятым в ходе рассмотрения жалобы, или неприня</w:t>
      </w:r>
      <w:r>
        <w:rPr>
          <w:rFonts w:ascii="Arial" w:hAnsi="Arial"/>
          <w:color w:val="000000"/>
        </w:rPr>
        <w:t>тием по ней решения,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1B562E" w:rsidRDefault="009E651E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B562E" w:rsidRDefault="009E651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на получение документов, необходимых для обоснования и рассмотрения жалобы.</w:t>
      </w:r>
    </w:p>
    <w:p w:rsidR="001B562E" w:rsidRDefault="009E651E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</w:t>
      </w:r>
      <w:r>
        <w:rPr>
          <w:rStyle w:val="StrongEmphasis"/>
          <w:rFonts w:ascii="Arial" w:hAnsi="Arial"/>
          <w:b w:val="0"/>
          <w:color w:val="000000"/>
        </w:rPr>
        <w:t>е подачи и рассмотрения жалобы</w:t>
      </w:r>
    </w:p>
    <w:p w:rsidR="001B562E" w:rsidRDefault="009E651E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</w:t>
      </w:r>
      <w:r>
        <w:rPr>
          <w:rFonts w:ascii="Arial" w:hAnsi="Arial"/>
          <w:color w:val="000000"/>
        </w:rPr>
        <w:t>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на официальном сайте Администрации, предоставляющей муниципальную услугу осуществляется, в т</w:t>
      </w:r>
      <w:r>
        <w:rPr>
          <w:rFonts w:ascii="Arial" w:hAnsi="Arial"/>
          <w:color w:val="000000"/>
        </w:rPr>
        <w:t>ом числе по телефону, электронной почте, при личном приёме.».</w:t>
      </w:r>
    </w:p>
    <w:p w:rsidR="001B562E" w:rsidRDefault="009E651E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Контроль за исполнением настоящего постановления оставляю за собой.</w:t>
      </w:r>
    </w:p>
    <w:p w:rsidR="001B562E" w:rsidRDefault="009E651E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Настоящее постановление вступает в силу со дня подписания и подлежит размещению на официальном сайте муниципального </w:t>
      </w:r>
      <w:r>
        <w:rPr>
          <w:rFonts w:ascii="Arial" w:hAnsi="Arial"/>
          <w:color w:val="000000"/>
        </w:rPr>
        <w:t>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в сети «Интернет».</w:t>
      </w:r>
    </w:p>
    <w:p w:rsidR="001B562E" w:rsidRDefault="001B562E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562E" w:rsidRDefault="001B562E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562E" w:rsidRDefault="001B562E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562E" w:rsidRDefault="001B562E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1B562E" w:rsidRDefault="009E651E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1B562E" w:rsidRDefault="001B562E">
      <w:pPr>
        <w:pStyle w:val="Standard"/>
        <w:rPr>
          <w:rFonts w:ascii="Arial" w:hAnsi="Arial"/>
        </w:rPr>
      </w:pPr>
    </w:p>
    <w:sectPr w:rsidR="001B562E" w:rsidSect="001B562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1E" w:rsidRDefault="009E651E" w:rsidP="001B562E">
      <w:r>
        <w:separator/>
      </w:r>
    </w:p>
  </w:endnote>
  <w:endnote w:type="continuationSeparator" w:id="0">
    <w:p w:rsidR="009E651E" w:rsidRDefault="009E651E" w:rsidP="001B5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1E" w:rsidRDefault="009E651E" w:rsidP="001B562E">
      <w:r w:rsidRPr="001B562E">
        <w:rPr>
          <w:color w:val="000000"/>
        </w:rPr>
        <w:separator/>
      </w:r>
    </w:p>
  </w:footnote>
  <w:footnote w:type="continuationSeparator" w:id="0">
    <w:p w:rsidR="009E651E" w:rsidRDefault="009E651E" w:rsidP="001B5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62E"/>
    <w:rsid w:val="001B562E"/>
    <w:rsid w:val="00335DFA"/>
    <w:rsid w:val="009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562E"/>
  </w:style>
  <w:style w:type="paragraph" w:styleId="a3">
    <w:name w:val="Title"/>
    <w:basedOn w:val="Standard"/>
    <w:next w:val="Textbody"/>
    <w:rsid w:val="001B562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562E"/>
    <w:pPr>
      <w:spacing w:after="120"/>
    </w:pPr>
  </w:style>
  <w:style w:type="paragraph" w:styleId="a4">
    <w:name w:val="Subtitle"/>
    <w:basedOn w:val="a3"/>
    <w:next w:val="Textbody"/>
    <w:rsid w:val="001B562E"/>
    <w:pPr>
      <w:jc w:val="center"/>
    </w:pPr>
    <w:rPr>
      <w:i/>
      <w:iCs/>
    </w:rPr>
  </w:style>
  <w:style w:type="paragraph" w:styleId="a5">
    <w:name w:val="List"/>
    <w:basedOn w:val="Textbody"/>
    <w:rsid w:val="001B562E"/>
  </w:style>
  <w:style w:type="paragraph" w:customStyle="1" w:styleId="Caption">
    <w:name w:val="Caption"/>
    <w:basedOn w:val="Standard"/>
    <w:rsid w:val="001B56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562E"/>
    <w:pPr>
      <w:suppressLineNumbers/>
    </w:pPr>
  </w:style>
  <w:style w:type="character" w:customStyle="1" w:styleId="StrongEmphasis">
    <w:name w:val="Strong Emphasis"/>
    <w:rsid w:val="001B5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3168</Words>
  <Characters>18061</Characters>
  <Application>Microsoft Office Word</Application>
  <DocSecurity>0</DocSecurity>
  <Lines>150</Lines>
  <Paragraphs>42</Paragraphs>
  <ScaleCrop>false</ScaleCrop>
  <Company/>
  <LinksUpToDate>false</LinksUpToDate>
  <CharactersWithSpaces>21187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2023-09-04T19:39:00Z</dcterms:created>
  <dcterms:modified xsi:type="dcterms:W3CDTF">2023-09-04T19:39:00Z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