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1C65E0" w:rsidRDefault="001C65E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C65E0" w:rsidRDefault="009D6F23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от 07.04.2021 года                             № 33-па</w:t>
      </w:r>
    </w:p>
    <w:p w:rsidR="001C65E0" w:rsidRDefault="001C65E0">
      <w:pPr>
        <w:pStyle w:val="a5"/>
        <w:ind w:right="4252"/>
        <w:jc w:val="both"/>
        <w:rPr>
          <w:rFonts w:ascii="Times New Roman" w:hAnsi="Times New Roman"/>
          <w:sz w:val="24"/>
          <w:szCs w:val="24"/>
        </w:rPr>
      </w:pPr>
    </w:p>
    <w:p w:rsidR="001C65E0" w:rsidRDefault="009D6F23">
      <w:pPr>
        <w:pStyle w:val="Standard"/>
        <w:tabs>
          <w:tab w:val="left" w:pos="5387"/>
        </w:tabs>
        <w:spacing w:after="0" w:line="240" w:lineRule="auto"/>
        <w:ind w:right="39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1C65E0" w:rsidRDefault="001C65E0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34.2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ии», Уставом муниципального образования «Паникинский сельсовет» Медвенского района, на основании Представления Прокуратуры Медвенского района от 26.01.2021 № 23-2021 (кп№003735) от устранении нарушений федерального законодательства, Администрация Паникинск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сельсовета Медвенского района 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Администрацией Паникинского сельсовета Медвенского района муниципальной услуги «Дача письменных разъяснений налогоплательщикам по вопросам применения мун</w:t>
      </w:r>
      <w:r>
        <w:rPr>
          <w:rFonts w:ascii="Times New Roman" w:hAnsi="Times New Roman" w:cs="Times New Roman"/>
          <w:sz w:val="28"/>
          <w:szCs w:val="28"/>
        </w:rPr>
        <w:t>иципальных нормативных правовых актов о местных налогах и сборах» согласно приложению.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</w:t>
      </w:r>
      <w:r>
        <w:rPr>
          <w:rFonts w:ascii="Times New Roman" w:hAnsi="Times New Roman" w:cs="Times New Roman"/>
          <w:sz w:val="28"/>
          <w:szCs w:val="28"/>
        </w:rPr>
        <w:t>айте муниципального образования «Паникинский сельсовет» Медвенского района Курской области в сети «Интернет».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5E0" w:rsidRDefault="009D6F2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Паникинского сельсовета</w:t>
      </w:r>
    </w:p>
    <w:p w:rsidR="001C65E0" w:rsidRDefault="009D6F2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А.А.Горбачев</w:t>
      </w:r>
    </w:p>
    <w:p w:rsidR="001C65E0" w:rsidRDefault="001C65E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1C65E0" w:rsidRDefault="009D6F23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1C65E0" w:rsidRDefault="009D6F23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C65E0" w:rsidRDefault="009D6F23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1C65E0" w:rsidRDefault="009D6F23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C65E0" w:rsidRDefault="009D6F23">
      <w:pPr>
        <w:pStyle w:val="Standard"/>
        <w:spacing w:after="0" w:line="240" w:lineRule="auto"/>
        <w:ind w:left="4820"/>
        <w:jc w:val="right"/>
      </w:pPr>
      <w:r>
        <w:rPr>
          <w:rFonts w:ascii="Times New Roman" w:hAnsi="Times New Roman" w:cs="Times New Roman"/>
          <w:sz w:val="24"/>
          <w:szCs w:val="24"/>
        </w:rPr>
        <w:t>от 07.04.2021 № 33-па</w:t>
      </w:r>
    </w:p>
    <w:p w:rsidR="001C65E0" w:rsidRDefault="001C65E0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Дача письменных разъяснений налогоплательщикам по вопросам применения муниципальных нормативных </w:t>
      </w:r>
      <w:r>
        <w:rPr>
          <w:rFonts w:ascii="Times New Roman" w:hAnsi="Times New Roman" w:cs="Times New Roman"/>
          <w:b/>
          <w:sz w:val="24"/>
          <w:szCs w:val="24"/>
        </w:rPr>
        <w:t>правовых актов о местных налогах и сборах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C65E0" w:rsidRDefault="001C65E0">
      <w:pPr>
        <w:pStyle w:val="Standard"/>
        <w:spacing w:after="0" w:line="240" w:lineRule="auto"/>
        <w:ind w:firstLine="6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E0" w:rsidRDefault="009D6F23">
      <w:pPr>
        <w:pStyle w:val="a6"/>
        <w:ind w:firstLine="709"/>
      </w:pPr>
      <w:r>
        <w:rPr>
          <w:b/>
          <w:bCs/>
          <w:lang w:val="en-US"/>
        </w:rPr>
        <w:t>I</w:t>
      </w:r>
      <w:r w:rsidRPr="00736613">
        <w:rPr>
          <w:b/>
          <w:bCs/>
        </w:rPr>
        <w:t xml:space="preserve">. </w:t>
      </w:r>
      <w:r>
        <w:rPr>
          <w:b/>
          <w:bCs/>
        </w:rPr>
        <w:t>Общие положения</w:t>
      </w:r>
    </w:p>
    <w:p w:rsidR="001C65E0" w:rsidRDefault="009D6F23">
      <w:pPr>
        <w:pStyle w:val="Standard"/>
        <w:spacing w:after="0" w:line="240" w:lineRule="auto"/>
        <w:ind w:firstLine="610"/>
        <w:jc w:val="both"/>
      </w:pPr>
      <w:r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</w:t>
      </w:r>
      <w:r>
        <w:rPr>
          <w:rFonts w:ascii="Times New Roman" w:hAnsi="Times New Roman" w:cs="Times New Roman"/>
          <w:sz w:val="24"/>
          <w:szCs w:val="24"/>
        </w:rPr>
        <w:t>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Паникинского сельсовета Медвенского района Курской области (далее – Администрация) при ис</w:t>
      </w:r>
      <w:r>
        <w:rPr>
          <w:rFonts w:ascii="Times New Roman" w:hAnsi="Times New Roman" w:cs="Times New Roman"/>
          <w:sz w:val="24"/>
          <w:szCs w:val="24"/>
        </w:rPr>
        <w:t>полнении муниципальной услуги по рассмотрению и подготовке письменных разъяснений на обращения, поступившие в Администрацию Паникинского сельсовета Медвенского района по вопросам применения муниципальных нормативных правовых актов о местных налогах и сбора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1C65E0" w:rsidRDefault="009D6F23">
      <w:pPr>
        <w:pStyle w:val="Standard"/>
        <w:spacing w:after="0" w:line="240" w:lineRule="auto"/>
        <w:ind w:firstLine="610"/>
        <w:jc w:val="both"/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1C65E0" w:rsidRDefault="009D6F23">
      <w:pPr>
        <w:pStyle w:val="Standard"/>
        <w:spacing w:after="0" w:line="240" w:lineRule="auto"/>
        <w:ind w:firstLine="6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</w:t>
      </w:r>
      <w:r>
        <w:rPr>
          <w:rFonts w:ascii="Times New Roman" w:hAnsi="Times New Roman" w:cs="Times New Roman"/>
          <w:sz w:val="24"/>
          <w:szCs w:val="24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(далее – заявитель).</w:t>
      </w:r>
    </w:p>
    <w:p w:rsidR="001C65E0" w:rsidRDefault="009D6F23">
      <w:pPr>
        <w:pStyle w:val="Standard"/>
        <w:spacing w:after="0" w:line="240" w:lineRule="auto"/>
        <w:ind w:firstLine="6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</w:t>
      </w:r>
      <w:r>
        <w:rPr>
          <w:rFonts w:ascii="Times New Roman" w:hAnsi="Times New Roman" w:cs="Times New Roman"/>
          <w:sz w:val="24"/>
          <w:szCs w:val="24"/>
        </w:rPr>
        <w:t>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</w:t>
      </w:r>
      <w:r>
        <w:rPr>
          <w:rFonts w:ascii="Times New Roman" w:hAnsi="Times New Roman" w:cs="Times New Roman"/>
          <w:sz w:val="24"/>
          <w:szCs w:val="24"/>
        </w:rPr>
        <w:t>ении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</w:t>
      </w:r>
      <w:r>
        <w:rPr>
          <w:rFonts w:ascii="Times New Roman" w:hAnsi="Times New Roman" w:cs="Times New Roman"/>
          <w:sz w:val="24"/>
          <w:szCs w:val="24"/>
        </w:rPr>
        <w:t>ых услуг, 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</w:t>
      </w:r>
      <w:r>
        <w:rPr>
          <w:rFonts w:ascii="Times New Roman" w:hAnsi="Times New Roman" w:cs="Times New Roman"/>
          <w:sz w:val="24"/>
          <w:szCs w:val="24"/>
        </w:rPr>
        <w:t>диный портал)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Информи</w:t>
      </w:r>
      <w:r>
        <w:rPr>
          <w:rFonts w:ascii="Times New Roman" w:hAnsi="Times New Roman" w:cs="Times New Roman"/>
          <w:sz w:val="24"/>
          <w:szCs w:val="24"/>
        </w:rPr>
        <w:t>рование заявителей организуется следующим образом: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индивидуальное информирование (устное, письменное);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публичное информирование (средства массовой информации, сеть «Интернет»).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Индивидуальное устное информирование осуществляется специалистами Администр</w:t>
      </w:r>
      <w:r>
        <w:rPr>
          <w:rFonts w:ascii="Times New Roman" w:hAnsi="Times New Roman" w:cs="Times New Roman"/>
          <w:sz w:val="24"/>
          <w:szCs w:val="24"/>
        </w:rPr>
        <w:t>ации Паникинского сельсовета Медвенского района (далее - Администрация) при обращении заявителей за информацией лично (в том числе по телефону).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Администрации, график личного приема заявителей размещается в информационно – телекоммуникационно</w:t>
      </w:r>
      <w:r>
        <w:rPr>
          <w:rFonts w:ascii="Times New Roman" w:hAnsi="Times New Roman" w:cs="Times New Roman"/>
          <w:sz w:val="24"/>
          <w:szCs w:val="24"/>
        </w:rPr>
        <w:t>й сети «Интернет» на официальном сайте Администрации и на информационном стенде.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</w:t>
      </w:r>
      <w:r>
        <w:rPr>
          <w:rFonts w:ascii="Times New Roman" w:hAnsi="Times New Roman" w:cs="Times New Roman"/>
          <w:sz w:val="24"/>
          <w:szCs w:val="24"/>
        </w:rPr>
        <w:t>циалистов.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Если для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Время индивидуального ус</w:t>
      </w:r>
      <w:r>
        <w:rPr>
          <w:rFonts w:ascii="Times New Roman" w:hAnsi="Times New Roman" w:cs="Times New Roman"/>
          <w:sz w:val="24"/>
          <w:szCs w:val="24"/>
        </w:rPr>
        <w:t>тного информирования (в том числе по телефону) заявителя не может превышать 10 минут.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</w:t>
      </w:r>
      <w:r>
        <w:rPr>
          <w:rFonts w:ascii="Times New Roman" w:hAnsi="Times New Roman" w:cs="Times New Roman"/>
          <w:sz w:val="24"/>
          <w:szCs w:val="24"/>
        </w:rPr>
        <w:t>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</w:t>
      </w:r>
      <w:r>
        <w:rPr>
          <w:rFonts w:ascii="Times New Roman" w:hAnsi="Times New Roman" w:cs="Times New Roman"/>
          <w:sz w:val="24"/>
          <w:szCs w:val="24"/>
        </w:rPr>
        <w:t>елефона, по которому он может получить необходимую информацию.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</w:t>
      </w:r>
      <w:r>
        <w:rPr>
          <w:rFonts w:ascii="Times New Roman" w:hAnsi="Times New Roman" w:cs="Times New Roman"/>
          <w:sz w:val="24"/>
          <w:szCs w:val="24"/>
        </w:rPr>
        <w:t>ат.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правила служебной этики.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</w:t>
      </w:r>
      <w:r>
        <w:rPr>
          <w:rFonts w:ascii="Times New Roman" w:hAnsi="Times New Roman" w:cs="Times New Roman"/>
          <w:sz w:val="24"/>
          <w:szCs w:val="24"/>
        </w:rPr>
        <w:t xml:space="preserve">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  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Письменный ответ по существу поставленных в письменном заявлен</w:t>
      </w:r>
      <w:r>
        <w:rPr>
          <w:rFonts w:ascii="Times New Roman" w:hAnsi="Times New Roman" w:cs="Times New Roman"/>
          <w:sz w:val="24"/>
          <w:szCs w:val="24"/>
        </w:rPr>
        <w:t>ии вопросов направляется заявителю в течение 30 календарных дней со дня его регистрации в Администрации.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</w:t>
      </w:r>
      <w:r>
        <w:rPr>
          <w:rFonts w:ascii="Times New Roman" w:hAnsi="Times New Roman" w:cs="Times New Roman"/>
          <w:sz w:val="24"/>
          <w:szCs w:val="24"/>
        </w:rPr>
        <w:t>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</w:t>
      </w:r>
      <w:r>
        <w:rPr>
          <w:rFonts w:ascii="Times New Roman" w:hAnsi="Times New Roman" w:cs="Times New Roman"/>
          <w:sz w:val="24"/>
          <w:szCs w:val="24"/>
        </w:rPr>
        <w:t xml:space="preserve">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размещен с соблюдением требований части 2 статьи 6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не </w:t>
      </w:r>
      <w:r>
        <w:rPr>
          <w:rFonts w:ascii="Times New Roman" w:hAnsi="Times New Roman" w:cs="Times New Roman"/>
          <w:sz w:val="24"/>
          <w:szCs w:val="24"/>
        </w:rPr>
        <w:t>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Публичное информирование об услуге и о </w:t>
      </w:r>
      <w:r>
        <w:rPr>
          <w:rFonts w:ascii="Times New Roman" w:hAnsi="Times New Roman" w:cs="Times New Roman"/>
          <w:sz w:val="24"/>
          <w:szCs w:val="24"/>
        </w:rPr>
        <w:t>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</w:t>
      </w:r>
      <w:r>
        <w:rPr>
          <w:rFonts w:ascii="Times New Roman" w:hAnsi="Times New Roman" w:cs="Times New Roman"/>
          <w:sz w:val="24"/>
          <w:szCs w:val="24"/>
        </w:rPr>
        <w:t>йтах в информационно - телекоммуникационной сети «Интернет».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 Едином портале можно получить информацию о: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круге заявителей;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сроке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результате предоставления муниципальной услуги, порядок выдачи результата муницип</w:t>
      </w:r>
      <w:r>
        <w:rPr>
          <w:rFonts w:ascii="Times New Roman" w:hAnsi="Times New Roman" w:cs="Times New Roman"/>
          <w:sz w:val="24"/>
          <w:szCs w:val="24"/>
        </w:rPr>
        <w:t>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 праве заявителя на досудебное (внесудебное) обжалование действий (бездействия) и решений, </w:t>
      </w:r>
      <w:r>
        <w:rPr>
          <w:rFonts w:ascii="Times New Roman" w:hAnsi="Times New Roman" w:cs="Times New Roman"/>
          <w:sz w:val="24"/>
          <w:szCs w:val="24"/>
        </w:rPr>
        <w:t>принятых (осуществляемых) в ходе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 бесплатно.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1.3.2. Порядок, форма, мес</w:t>
      </w:r>
      <w:r>
        <w:rPr>
          <w:rFonts w:ascii="Times New Roman" w:hAnsi="Times New Roman" w:cs="Times New Roman"/>
          <w:sz w:val="24"/>
          <w:szCs w:val="24"/>
        </w:rPr>
        <w:t>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</w:t>
      </w:r>
      <w:r>
        <w:rPr>
          <w:rFonts w:ascii="Times New Roman" w:hAnsi="Times New Roman" w:cs="Times New Roman"/>
          <w:sz w:val="24"/>
          <w:szCs w:val="24"/>
        </w:rPr>
        <w:t>оставления государственных и муниципальных услуг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извлечения из н</w:t>
      </w:r>
      <w:r>
        <w:rPr>
          <w:rFonts w:ascii="Times New Roman" w:hAnsi="Times New Roman" w:cs="Times New Roman"/>
          <w:sz w:val="24"/>
          <w:szCs w:val="24"/>
        </w:rPr>
        <w:t>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</w:t>
      </w:r>
      <w:r>
        <w:rPr>
          <w:rFonts w:ascii="Times New Roman" w:hAnsi="Times New Roman" w:cs="Times New Roman"/>
          <w:sz w:val="24"/>
          <w:szCs w:val="24"/>
        </w:rPr>
        <w:t>ой почты органов, в которых заявители могут получить документы, необходимые для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порядок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решения, действий или бездействия должностных лиц, предоставляющих муниципальную услугу;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ходе предостав</w:t>
      </w:r>
      <w:r>
        <w:rPr>
          <w:rFonts w:ascii="Times New Roman" w:hAnsi="Times New Roman" w:cs="Times New Roman"/>
          <w:sz w:val="24"/>
          <w:szCs w:val="24"/>
        </w:rPr>
        <w:t>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(размером не меньше 14), без исправл</w:t>
      </w:r>
      <w:r>
        <w:rPr>
          <w:rFonts w:ascii="Times New Roman" w:hAnsi="Times New Roman" w:cs="Times New Roman"/>
          <w:sz w:val="24"/>
          <w:szCs w:val="24"/>
        </w:rPr>
        <w:t>ений, наиболее важные места выделяются полужирным шрифтом.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</w:t>
      </w:r>
      <w:r>
        <w:rPr>
          <w:rFonts w:ascii="Times New Roman" w:hAnsi="Times New Roman" w:cs="Times New Roman"/>
          <w:sz w:val="24"/>
          <w:szCs w:val="24"/>
        </w:rPr>
        <w:t xml:space="preserve">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</w:t>
      </w:r>
      <w:r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официальном сайте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«Паникинский сельсовет» Медвенского района http://</w:t>
      </w:r>
      <w:r>
        <w:rPr>
          <w:rFonts w:ascii="Times New Roman" w:hAnsi="Times New Roman" w:cs="Times New Roman"/>
          <w:sz w:val="24"/>
          <w:szCs w:val="24"/>
          <w:lang w:val="en-US"/>
        </w:rPr>
        <w:t>panikis</w:t>
      </w:r>
      <w:r>
        <w:rPr>
          <w:rFonts w:ascii="Times New Roman" w:hAnsi="Times New Roman" w:cs="Times New Roman"/>
          <w:sz w:val="24"/>
          <w:szCs w:val="24"/>
        </w:rPr>
        <w:t xml:space="preserve">s.rkursk.ru,и на Едином портале </w:t>
      </w:r>
      <w:hyperlink r:id="rId7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https://www.gosuslugi.ru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Наименование муниципа</w:t>
      </w:r>
      <w:r>
        <w:rPr>
          <w:rFonts w:ascii="Times New Roman" w:hAnsi="Times New Roman" w:cs="Times New Roman"/>
          <w:sz w:val="24"/>
          <w:szCs w:val="24"/>
        </w:rPr>
        <w:t>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</w:t>
      </w:r>
      <w:r>
        <w:rPr>
          <w:rFonts w:ascii="Times New Roman" w:hAnsi="Times New Roman" w:cs="Times New Roman"/>
          <w:sz w:val="24"/>
          <w:szCs w:val="24"/>
        </w:rPr>
        <w:t>истрации Паникинского сельсовета Медвенского района.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Муниципальную услугу предоставляет специалист Администрации Паникинского сельсовета Медвенского района (далее - специалист Администрации).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1C65E0" w:rsidRDefault="009D6F23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Обращения заявителей по вопрос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 применения муниципальных правовых актов о налогах и сборах рассматриваются в течение двух месяцев со дня поступления соответствующего обращения в Уполномоченный орган.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По решению руководителя Уполномоченного органа указанный срок может быть продлен, но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не более чем на один месяц с одновременным информированием заявителя и указанием причин продления срока.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размещается на официальном сайте органа, Администрации, в </w:t>
      </w:r>
      <w:r>
        <w:rPr>
          <w:rFonts w:ascii="Times New Roman" w:hAnsi="Times New Roman" w:cs="Times New Roman"/>
          <w:sz w:val="24"/>
          <w:szCs w:val="24"/>
        </w:rPr>
        <w:t>федеральном реестре и на Едином портале государственных и муниципальных услуг (функций).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</w:t>
      </w:r>
      <w:r>
        <w:rPr>
          <w:rFonts w:ascii="Times New Roman" w:hAnsi="Times New Roman" w:cs="Times New Roman"/>
          <w:sz w:val="24"/>
          <w:szCs w:val="24"/>
        </w:rPr>
        <w:t>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услуги, представляемых заявителем: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-заявление о даче письменных разъяснений по вопросам применения муниципальных правовых актов о налогах и сборах.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</w:t>
      </w:r>
      <w:r>
        <w:rPr>
          <w:rFonts w:ascii="Times New Roman" w:hAnsi="Times New Roman" w:cs="Times New Roman"/>
          <w:sz w:val="24"/>
          <w:szCs w:val="24"/>
        </w:rPr>
        <w:t>ля заявителя предъявляется документ, удостоверяющий соответственно личность заявителя или представителя заявителя.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</w:t>
      </w:r>
      <w:r>
        <w:rPr>
          <w:rFonts w:ascii="Times New Roman" w:hAnsi="Times New Roman" w:cs="Times New Roman"/>
          <w:sz w:val="24"/>
          <w:szCs w:val="24"/>
        </w:rPr>
        <w:t>ая в порядке, предусмотренном законодательством Российской Федерации.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указывает: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</w:t>
      </w:r>
      <w:r>
        <w:rPr>
          <w:rFonts w:ascii="Times New Roman" w:hAnsi="Times New Roman" w:cs="Times New Roman"/>
          <w:sz w:val="24"/>
          <w:szCs w:val="24"/>
        </w:rPr>
        <w:t xml:space="preserve"> которому направлено письменное обращение;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подпись</w:t>
      </w:r>
      <w:r>
        <w:rPr>
          <w:rFonts w:ascii="Times New Roman" w:hAnsi="Times New Roman" w:cs="Times New Roman"/>
          <w:sz w:val="24"/>
          <w:szCs w:val="24"/>
        </w:rPr>
        <w:t xml:space="preserve"> лица;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Письменное обращение юридического лица оформляется на бланке с указанием реквизитов заявителя, да</w:t>
      </w:r>
      <w:r>
        <w:rPr>
          <w:rFonts w:ascii="Times New Roman" w:hAnsi="Times New Roman" w:cs="Times New Roman"/>
          <w:sz w:val="24"/>
          <w:szCs w:val="24"/>
        </w:rPr>
        <w:t>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Обращение, поступившее в форме электронного документа, подлежит рассмотрению в порядке, у</w:t>
      </w:r>
      <w:r>
        <w:rPr>
          <w:rFonts w:ascii="Times New Roman" w:hAnsi="Times New Roman" w:cs="Times New Roman"/>
          <w:sz w:val="24"/>
          <w:szCs w:val="24"/>
        </w:rPr>
        <w:t>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</w:t>
      </w:r>
      <w:r>
        <w:rPr>
          <w:rFonts w:ascii="Times New Roman" w:hAnsi="Times New Roman" w:cs="Times New Roman"/>
          <w:sz w:val="24"/>
          <w:szCs w:val="24"/>
        </w:rPr>
        <w:t>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личном приеме </w:t>
      </w:r>
      <w:r>
        <w:rPr>
          <w:rFonts w:ascii="Times New Roman" w:hAnsi="Times New Roman" w:cs="Times New Roman"/>
          <w:sz w:val="24"/>
          <w:szCs w:val="24"/>
        </w:rPr>
        <w:t>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для предоставления муниципальной услуги, которые находятся в </w:t>
      </w:r>
      <w:r>
        <w:rPr>
          <w:rFonts w:ascii="Times New Roman" w:hAnsi="Times New Roman" w:cs="Times New Roman"/>
          <w:sz w:val="24"/>
          <w:szCs w:val="24"/>
        </w:rPr>
        <w:t>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 не требуется предоставление документов (сведе</w:t>
      </w:r>
      <w:r>
        <w:rPr>
          <w:rFonts w:ascii="Times New Roman" w:hAnsi="Times New Roman" w:cs="Times New Roman"/>
          <w:sz w:val="24"/>
          <w:szCs w:val="24"/>
        </w:rPr>
        <w:t>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</w:t>
      </w:r>
      <w:r>
        <w:rPr>
          <w:rFonts w:ascii="Times New Roman" w:hAnsi="Times New Roman" w:cs="Times New Roman"/>
          <w:sz w:val="24"/>
          <w:szCs w:val="24"/>
        </w:rPr>
        <w:t>едоставлению в рамках межведомственного информационного взаимодействия.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</w:t>
      </w:r>
      <w:r>
        <w:rPr>
          <w:rFonts w:ascii="Times New Roman" w:hAnsi="Times New Roman" w:cs="Times New Roman"/>
          <w:sz w:val="24"/>
          <w:szCs w:val="24"/>
        </w:rPr>
        <w:t>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</w:t>
      </w:r>
      <w:r>
        <w:rPr>
          <w:rFonts w:ascii="Times New Roman" w:hAnsi="Times New Roman" w:cs="Times New Roman"/>
          <w:sz w:val="24"/>
          <w:szCs w:val="24"/>
        </w:rPr>
        <w:t>ам 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организациипредоставления государственных и муниципальных услуг», муниципальных услуг, в соответ</w:t>
      </w:r>
      <w:r>
        <w:rPr>
          <w:rFonts w:ascii="Times New Roman" w:hAnsi="Times New Roman" w:cs="Times New Roman"/>
          <w:sz w:val="24"/>
          <w:szCs w:val="24"/>
        </w:rPr>
        <w:t>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</w:t>
      </w:r>
      <w:r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</w:t>
      </w:r>
      <w:r>
        <w:rPr>
          <w:rFonts w:ascii="Times New Roman" w:hAnsi="Times New Roman" w:cs="Times New Roman"/>
          <w:sz w:val="24"/>
          <w:szCs w:val="24"/>
        </w:rPr>
        <w:t>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2.9. Исчерпыв</w:t>
      </w:r>
      <w:r>
        <w:rPr>
          <w:rFonts w:ascii="Times New Roman" w:hAnsi="Times New Roman" w:cs="Times New Roman"/>
          <w:sz w:val="24"/>
          <w:szCs w:val="24"/>
        </w:rPr>
        <w:t>ающий перечень оснований для отказа в приеме документов, необходимых для предоставления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предоставле</w:t>
      </w:r>
      <w:r>
        <w:rPr>
          <w:rFonts w:ascii="Times New Roman" w:hAnsi="Times New Roman" w:cs="Times New Roman"/>
          <w:sz w:val="24"/>
          <w:szCs w:val="24"/>
        </w:rPr>
        <w:t>ния муниципальной услуги или отказа в предоставлении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2.10.2.Основания для отказа в предоставлении муниципальной услуги: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Если текст письменного обращения не поддается прочтению, ответ на обращение не </w:t>
      </w:r>
      <w:r>
        <w:rPr>
          <w:rFonts w:ascii="Times New Roman" w:hAnsi="Times New Roman" w:cs="Times New Roman"/>
          <w:sz w:val="24"/>
          <w:szCs w:val="24"/>
        </w:rPr>
        <w:t xml:space="preserve">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>
        <w:rPr>
          <w:rFonts w:ascii="Times New Roman" w:hAnsi="Times New Roman" w:cs="Times New Roman"/>
          <w:sz w:val="24"/>
          <w:szCs w:val="24"/>
        </w:rPr>
        <w:t>обращение, если его фамилия и почтовый адрес поддаются прочтению.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</w:t>
      </w:r>
      <w:r>
        <w:rPr>
          <w:rFonts w:ascii="Times New Roman" w:hAnsi="Times New Roman" w:cs="Times New Roman"/>
          <w:sz w:val="24"/>
          <w:szCs w:val="24"/>
        </w:rPr>
        <w:t>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Если в письменном обращении гражданина содержится вопр</w:t>
      </w:r>
      <w:r>
        <w:rPr>
          <w:rFonts w:ascii="Times New Roman" w:hAnsi="Times New Roman" w:cs="Times New Roman"/>
          <w:sz w:val="24"/>
          <w:szCs w:val="24"/>
        </w:rPr>
        <w:t>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</w:t>
      </w:r>
      <w:r>
        <w:rPr>
          <w:rFonts w:ascii="Times New Roman" w:hAnsi="Times New Roman" w:cs="Times New Roman"/>
          <w:sz w:val="24"/>
          <w:szCs w:val="24"/>
        </w:rPr>
        <w:t>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или одному и тому же должностному лицу. О данном решении уведомляется гражданин, направивший обращение.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</w:t>
      </w:r>
      <w:r>
        <w:rPr>
          <w:rFonts w:ascii="Times New Roman" w:hAnsi="Times New Roman" w:cs="Times New Roman"/>
          <w:sz w:val="24"/>
          <w:szCs w:val="24"/>
        </w:rPr>
        <w:t xml:space="preserve">ную охраняемую федеральным законом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</w:t>
      </w:r>
      <w:r>
        <w:rPr>
          <w:rFonts w:ascii="Times New Roman" w:hAnsi="Times New Roman" w:cs="Times New Roman"/>
          <w:sz w:val="24"/>
          <w:szCs w:val="24"/>
        </w:rPr>
        <w:t>твет по существу поставленного в нем вопроса в связи с недопустимостью разглашения указанных сведений.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Если обращение содержит нецензурные либо оскорбительные выражения, угрозы жизни, здоровью и имуществу должностного лица, а также членов его семьи, впр</w:t>
      </w:r>
      <w:r>
        <w:rPr>
          <w:rFonts w:ascii="Times New Roman" w:hAnsi="Times New Roman" w:cs="Times New Roman"/>
          <w:sz w:val="24"/>
          <w:szCs w:val="24"/>
        </w:rPr>
        <w:t>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Заявитель вправе вновь направить обращение в Администрацию Паникинского сельсовета Медвенск</w:t>
      </w:r>
      <w:r>
        <w:rPr>
          <w:rFonts w:ascii="Times New Roman" w:hAnsi="Times New Roman" w:cs="Times New Roman"/>
          <w:sz w:val="24"/>
          <w:szCs w:val="24"/>
        </w:rPr>
        <w:t>ого района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услуги, в </w:t>
      </w:r>
      <w:r>
        <w:rPr>
          <w:rFonts w:ascii="Times New Roman" w:hAnsi="Times New Roman" w:cs="Times New Roman"/>
          <w:sz w:val="24"/>
          <w:szCs w:val="24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услуг, которые являются необходимыми и обязательными для предоставления муниципальной услуги, законодательством </w:t>
      </w:r>
      <w:r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2.13. Порядок, р</w:t>
      </w:r>
      <w:r>
        <w:rPr>
          <w:rFonts w:ascii="Times New Roman" w:hAnsi="Times New Roman" w:cs="Times New Roman"/>
          <w:sz w:val="24"/>
          <w:szCs w:val="24"/>
        </w:rPr>
        <w:t>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</w:t>
      </w:r>
      <w:r>
        <w:rPr>
          <w:rFonts w:ascii="Times New Roman" w:hAnsi="Times New Roman" w:cs="Times New Roman"/>
          <w:sz w:val="24"/>
          <w:szCs w:val="24"/>
        </w:rPr>
        <w:t>ельством не предусмотрено.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</w:t>
      </w:r>
      <w:r>
        <w:rPr>
          <w:rFonts w:ascii="Times New Roman" w:hAnsi="Times New Roman" w:cs="Times New Roman"/>
          <w:sz w:val="24"/>
          <w:szCs w:val="24"/>
        </w:rPr>
        <w:t>я таких услуг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услуги - не более 15 минут.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2.15. Срок и порядок регистрации запроса заявителя о предоставлении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.15.1. При непосредственном обращении заявителя лично, максимальный срок регистрации заявления – 15 минут.  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2.15.2. Запрос заявителя о предоставлении муниципальной услуги, направленный почтовым отправлением, по электронной почте подлежит обязательной </w:t>
      </w:r>
      <w:r>
        <w:rPr>
          <w:rFonts w:ascii="Times New Roman" w:hAnsi="Times New Roman" w:cs="Times New Roman"/>
          <w:sz w:val="24"/>
          <w:szCs w:val="24"/>
        </w:rPr>
        <w:t>регистрации в порядке общего делопроизводства в срок не позднее 1 рабочего дня со дня его получения.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</w:t>
      </w:r>
      <w:r>
        <w:rPr>
          <w:rFonts w:ascii="Times New Roman" w:hAnsi="Times New Roman" w:cs="Times New Roman"/>
          <w:sz w:val="24"/>
          <w:szCs w:val="24"/>
        </w:rPr>
        <w:t>ции: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оказывает помощь заявителю в оформлении заявления;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регистрирует заявление с прилагаемыми документами;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сообщает заявителю о дате выдачи результата предоставления муниципальной услуги.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</w:t>
      </w:r>
      <w:r>
        <w:rPr>
          <w:rFonts w:ascii="Times New Roman" w:hAnsi="Times New Roman" w:cs="Times New Roman"/>
          <w:sz w:val="24"/>
          <w:szCs w:val="24"/>
        </w:rPr>
        <w:t>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</w:t>
      </w:r>
      <w:r>
        <w:rPr>
          <w:rFonts w:ascii="Times New Roman" w:hAnsi="Times New Roman" w:cs="Times New Roman"/>
          <w:sz w:val="24"/>
          <w:szCs w:val="24"/>
        </w:rPr>
        <w:t>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r>
        <w:rPr>
          <w:rFonts w:ascii="Times New Roman" w:hAnsi="Times New Roman" w:cs="Times New Roman"/>
          <w:sz w:val="24"/>
          <w:szCs w:val="24"/>
        </w:rPr>
        <w:t xml:space="preserve"> инвалидов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2.16.1. 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</w:t>
      </w:r>
      <w:r>
        <w:rPr>
          <w:rFonts w:ascii="Times New Roman" w:hAnsi="Times New Roman" w:cs="Times New Roman"/>
          <w:sz w:val="24"/>
          <w:szCs w:val="24"/>
        </w:rPr>
        <w:t xml:space="preserve">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</w:t>
      </w:r>
      <w:r>
        <w:rPr>
          <w:rFonts w:ascii="Times New Roman" w:hAnsi="Times New Roman" w:cs="Times New Roman"/>
          <w:sz w:val="24"/>
          <w:szCs w:val="24"/>
        </w:rPr>
        <w:t>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2.16.2. Информационные материалы,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</w:t>
      </w:r>
      <w:r>
        <w:rPr>
          <w:rFonts w:ascii="Times New Roman" w:hAnsi="Times New Roman" w:cs="Times New Roman"/>
          <w:sz w:val="24"/>
          <w:szCs w:val="24"/>
        </w:rPr>
        <w:t>регулирующего предоставление муниципальной услуги, и справочных сведений.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2.16.3. Обеспечение доступности для инвалидов.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условия для инвалидов объектов и услуг в соответствии с требованиями, установленными законодательными и </w:t>
      </w:r>
      <w:r>
        <w:rPr>
          <w:rFonts w:ascii="Times New Roman" w:hAnsi="Times New Roman" w:cs="Times New Roman"/>
          <w:sz w:val="24"/>
          <w:szCs w:val="24"/>
        </w:rPr>
        <w:t>иными нормативными правовыми актами, которые включают: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и выхода из него;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</w:t>
      </w:r>
      <w:r>
        <w:rPr>
          <w:rFonts w:ascii="Times New Roman" w:hAnsi="Times New Roman" w:cs="Times New Roman"/>
          <w:sz w:val="24"/>
          <w:szCs w:val="24"/>
        </w:rPr>
        <w:t xml:space="preserve"> выходе из него;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инструктажа должностных лиц, осуществляющих первичный контакт с получателями услуги, по вопросам работы с инвалидами;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</w:t>
      </w:r>
      <w:r>
        <w:rPr>
          <w:rFonts w:ascii="Times New Roman" w:hAnsi="Times New Roman" w:cs="Times New Roman"/>
          <w:sz w:val="24"/>
          <w:szCs w:val="24"/>
        </w:rP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</w:t>
      </w:r>
      <w:r>
        <w:rPr>
          <w:rFonts w:ascii="Times New Roman" w:hAnsi="Times New Roman" w:cs="Times New Roman"/>
          <w:sz w:val="24"/>
          <w:szCs w:val="24"/>
        </w:rPr>
        <w:t xml:space="preserve">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допуск в помещение сурдопереводчика и тифлосурдопереводчика;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иной необходимой инвалидам помощи в преодолении барье</w:t>
      </w:r>
      <w:r>
        <w:rPr>
          <w:rFonts w:ascii="Times New Roman" w:hAnsi="Times New Roman" w:cs="Times New Roman"/>
          <w:sz w:val="24"/>
          <w:szCs w:val="24"/>
        </w:rPr>
        <w:t>ров, мешающих получению ими услуг наравне с другими лицами.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(в том числе в полном объеме), посредством запроса опредоставлении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</w:t>
      </w:r>
      <w:r>
        <w:rPr>
          <w:rFonts w:ascii="Times New Roman" w:hAnsi="Times New Roman" w:cs="Times New Roman"/>
          <w:sz w:val="24"/>
          <w:szCs w:val="24"/>
        </w:rPr>
        <w:t>нного статьей 15.1 Федерального закона (далее – комплексный запрос)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</w:t>
      </w:r>
      <w:r>
        <w:rPr>
          <w:rFonts w:ascii="Times New Roman" w:hAnsi="Times New Roman" w:cs="Times New Roman"/>
          <w:sz w:val="24"/>
          <w:szCs w:val="24"/>
        </w:rPr>
        <w:t>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материалах (брошюрах, буклетах и т.д.);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услуг;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полнота и актуально</w:t>
      </w:r>
      <w:r>
        <w:rPr>
          <w:rFonts w:ascii="Times New Roman" w:hAnsi="Times New Roman" w:cs="Times New Roman"/>
          <w:sz w:val="24"/>
          <w:szCs w:val="24"/>
        </w:rPr>
        <w:t>сть информации о порядке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</w:t>
      </w:r>
      <w:r>
        <w:rPr>
          <w:rFonts w:ascii="Times New Roman" w:hAnsi="Times New Roman" w:cs="Times New Roman"/>
          <w:sz w:val="24"/>
          <w:szCs w:val="24"/>
        </w:rPr>
        <w:t>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взаимодействий заявителя с должностными лицами при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и их продолжительность;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отсутствие жалоб на некоррект</w:t>
      </w:r>
      <w:r>
        <w:rPr>
          <w:rFonts w:ascii="Times New Roman" w:hAnsi="Times New Roman" w:cs="Times New Roman"/>
          <w:sz w:val="24"/>
          <w:szCs w:val="24"/>
        </w:rPr>
        <w:t>ное, невнимательное отношение специалистов и уполномоченных должностных лиц к заявителям;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2.18. Иные требования, в том числе особенности предоставления государственной услуги в электронной форме.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в электронной форме в настоящее время </w:t>
      </w:r>
      <w:r>
        <w:rPr>
          <w:rFonts w:ascii="Times New Roman" w:hAnsi="Times New Roman" w:cs="Times New Roman"/>
          <w:sz w:val="24"/>
          <w:szCs w:val="24"/>
        </w:rPr>
        <w:t>не предоставляется.</w:t>
      </w: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счерпывающий перечень административных процедур: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прием и регистрация обращения;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подготовка и направление ответа на обращение заявителю.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Прием и регистрация обращений.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Ответственность за п</w:t>
      </w:r>
      <w:r>
        <w:rPr>
          <w:rFonts w:ascii="Times New Roman" w:hAnsi="Times New Roman" w:cs="Times New Roman"/>
          <w:sz w:val="24"/>
          <w:szCs w:val="24"/>
        </w:rPr>
        <w:t>рием и регистрацию обращения несет специалист, ответственный за прием и регистрацию документов.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</w:t>
      </w:r>
      <w:r>
        <w:rPr>
          <w:rFonts w:ascii="Times New Roman" w:hAnsi="Times New Roman" w:cs="Times New Roman"/>
          <w:sz w:val="24"/>
          <w:szCs w:val="24"/>
        </w:rPr>
        <w:t>ому за прием и регистрацию документов.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</w:t>
      </w:r>
      <w:r>
        <w:rPr>
          <w:rFonts w:ascii="Times New Roman" w:hAnsi="Times New Roman" w:cs="Times New Roman"/>
          <w:sz w:val="24"/>
          <w:szCs w:val="24"/>
        </w:rPr>
        <w:t>е письменные обращения.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</w:t>
      </w:r>
      <w:r>
        <w:rPr>
          <w:rFonts w:ascii="Times New Roman" w:hAnsi="Times New Roman" w:cs="Times New Roman"/>
          <w:sz w:val="24"/>
          <w:szCs w:val="24"/>
        </w:rPr>
        <w:t>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</w:t>
      </w:r>
      <w:r>
        <w:rPr>
          <w:rFonts w:ascii="Times New Roman" w:hAnsi="Times New Roman" w:cs="Times New Roman"/>
          <w:sz w:val="24"/>
          <w:szCs w:val="24"/>
        </w:rPr>
        <w:t>ентов, проводится проверка обращения на соответствие требованиям, установленным пунктами 2.6.-2.7. Административного регламента.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</w:t>
      </w:r>
      <w:r>
        <w:rPr>
          <w:rFonts w:ascii="Times New Roman" w:hAnsi="Times New Roman" w:cs="Times New Roman"/>
          <w:sz w:val="24"/>
          <w:szCs w:val="24"/>
        </w:rPr>
        <w:t>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3.1.2. Срок выполнения административной процедуры – 1 рабочий день.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3.1.3. Критерием принятия решения является обращение</w:t>
      </w:r>
      <w:r>
        <w:rPr>
          <w:rFonts w:ascii="Times New Roman" w:hAnsi="Times New Roman" w:cs="Times New Roman"/>
          <w:sz w:val="24"/>
          <w:szCs w:val="24"/>
        </w:rPr>
        <w:t xml:space="preserve"> заявителя за получением муниципальной услуги.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3.1.4. Результатом административной процедуры является прием заявления.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3.1.5. Способом фиксации результата выполнения административной процедуры является регистрация заявления в Журнале регистрации заявлений.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 Рассмотрение обращений.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3.2.1. Прошедшие регистрацию письменные обращения передаются специалисту Администрации.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Глава сельсовета по результатам ознакомления с текстом обращения, прилагаемыми к нему документами в течение 1 рабочего дня с момента их по</w:t>
      </w:r>
      <w:r>
        <w:rPr>
          <w:rFonts w:ascii="Times New Roman" w:hAnsi="Times New Roman" w:cs="Times New Roman"/>
          <w:sz w:val="24"/>
          <w:szCs w:val="24"/>
        </w:rPr>
        <w:t>ступления: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определяет характер, сроки действий и сроки рассмотрения обращения;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ставит исполнение поручений и расс</w:t>
      </w:r>
      <w:r>
        <w:rPr>
          <w:rFonts w:ascii="Times New Roman" w:hAnsi="Times New Roman" w:cs="Times New Roman"/>
          <w:sz w:val="24"/>
          <w:szCs w:val="24"/>
        </w:rPr>
        <w:t>мотрение обращения на контроль.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Решением Главы Паникинского сельсовета Медвенского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</w:t>
      </w:r>
      <w:r>
        <w:rPr>
          <w:rFonts w:ascii="Times New Roman" w:hAnsi="Times New Roman" w:cs="Times New Roman"/>
          <w:sz w:val="24"/>
          <w:szCs w:val="24"/>
        </w:rPr>
        <w:t xml:space="preserve"> случае, если рассмотрение поставленного вопроса не входит в компетенцию Администрации Паникинского сельсовета Медвенского района.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</w:t>
      </w:r>
      <w:r>
        <w:rPr>
          <w:rFonts w:ascii="Times New Roman" w:hAnsi="Times New Roman" w:cs="Times New Roman"/>
          <w:sz w:val="24"/>
          <w:szCs w:val="24"/>
        </w:rPr>
        <w:t>нтов от Главы Паникинского сельсовета Медвенского района подготавливает ответ.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3.2.2. Максимальный срок выполнения административной процедуры составляет 3 рабочих дня.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3.2.3. Критерием принятия решения о предоставлении или об отказе в предоставлении муници</w:t>
      </w:r>
      <w:r>
        <w:rPr>
          <w:rFonts w:ascii="Times New Roman" w:hAnsi="Times New Roman" w:cs="Times New Roman"/>
          <w:sz w:val="24"/>
          <w:szCs w:val="24"/>
        </w:rPr>
        <w:t>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3.2.4. Результатом административной процедуры является: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подписанное Главой Паник</w:t>
      </w:r>
      <w:r>
        <w:rPr>
          <w:rFonts w:ascii="Times New Roman" w:hAnsi="Times New Roman" w:cs="Times New Roman"/>
          <w:sz w:val="24"/>
          <w:szCs w:val="24"/>
        </w:rPr>
        <w:t>инского сельсовета Медвенского района письменное разъяснение,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подписанное Главой Паникинского сельсовета Медвенского района решение об отказе.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3.2.5. Способ фиксации результата выполнения административной процедуры – регистрация письменного разъяснения </w:t>
      </w:r>
      <w:r>
        <w:rPr>
          <w:rFonts w:ascii="Times New Roman" w:hAnsi="Times New Roman" w:cs="Times New Roman"/>
          <w:sz w:val="24"/>
          <w:szCs w:val="24"/>
        </w:rPr>
        <w:t>в Журнале регистрации исходящих документов.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Подготовка и направление ответов на обращение.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3.3.1.Специалист Администрации обеспечивает рассмотрение обращения и подготовку ответа в сроки, установленные подпунктом 2.4.1. Административного регламента.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 Администрации рассматривает поступившее заявление и оформляет письменное разъяснение.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Ответ на вопрос предоставляется в простой, четкой и понятной форме за подписью Главы Паникинского сельсовета Медвенского района либо лица, его замещающего.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от</w:t>
      </w:r>
      <w:r>
        <w:rPr>
          <w:rFonts w:ascii="Times New Roman" w:hAnsi="Times New Roman" w:cs="Times New Roman"/>
          <w:sz w:val="24"/>
          <w:szCs w:val="24"/>
        </w:rPr>
        <w:t>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</w:t>
      </w:r>
      <w:r>
        <w:rPr>
          <w:rFonts w:ascii="Times New Roman" w:hAnsi="Times New Roman" w:cs="Times New Roman"/>
          <w:sz w:val="24"/>
          <w:szCs w:val="24"/>
        </w:rPr>
        <w:t>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Ответ на обращение, поступающее в форме электронного документа, направляется в форме </w:t>
      </w:r>
      <w:r>
        <w:rPr>
          <w:rFonts w:ascii="Times New Roman" w:hAnsi="Times New Roman" w:cs="Times New Roman"/>
          <w:sz w:val="24"/>
          <w:szCs w:val="24"/>
        </w:rPr>
        <w:t>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3.3.2. Максимальный срок выполнения административной процедуры составляет не более 1 рабочего дня с даты регистра</w:t>
      </w:r>
      <w:r>
        <w:rPr>
          <w:rFonts w:ascii="Times New Roman" w:hAnsi="Times New Roman" w:cs="Times New Roman"/>
          <w:sz w:val="24"/>
          <w:szCs w:val="24"/>
        </w:rPr>
        <w:t>ции документа, указанного в подразделе 2.3. настоящего Административного регламента.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3.3.3. Критерием принятия решения является наличие подписанного и зарегистрированного разъяснения.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3.3.4. Результатом выполнения административной процедуры является получ</w:t>
      </w:r>
      <w:r>
        <w:rPr>
          <w:rFonts w:ascii="Times New Roman" w:hAnsi="Times New Roman" w:cs="Times New Roman"/>
          <w:sz w:val="24"/>
          <w:szCs w:val="24"/>
        </w:rPr>
        <w:t>ение заявителем письменного разъяснения или письма о невозможности ответа на поставленный вопрос в случае, если рассмотрение поставленного вопроса не входит в компетенцию Администрации Паникинского сельсовета Медвенского района;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3.3.5. Способ фиксации резу</w:t>
      </w:r>
      <w:r>
        <w:rPr>
          <w:rFonts w:ascii="Times New Roman" w:hAnsi="Times New Roman" w:cs="Times New Roman"/>
          <w:sz w:val="24"/>
          <w:szCs w:val="24"/>
        </w:rPr>
        <w:t>льтата выполнения административной процедуры – отметка заявителя в Журнале исходящей документации о получении экземпляра документа.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3.4.1. Основанием для начала выполнения административной процедуры является обращение заявителя (запрос),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</w:t>
      </w:r>
      <w:r>
        <w:rPr>
          <w:rFonts w:ascii="Times New Roman" w:hAnsi="Times New Roman" w:cs="Times New Roman"/>
          <w:sz w:val="24"/>
          <w:szCs w:val="24"/>
        </w:rPr>
        <w:t>х в результате предоставления муниципальной услуги документах в Администрацию.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</w:t>
      </w:r>
      <w:r>
        <w:rPr>
          <w:rFonts w:ascii="Times New Roman" w:hAnsi="Times New Roman" w:cs="Times New Roman"/>
          <w:sz w:val="24"/>
          <w:szCs w:val="24"/>
        </w:rPr>
        <w:t>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3.4.3. Критерием принятия решения является наличие допущенных опечаток и ошибок в выданных в </w:t>
      </w:r>
      <w:r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документах.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3.4.4.Результатом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</w:t>
      </w:r>
      <w:r>
        <w:rPr>
          <w:rFonts w:ascii="Times New Roman" w:hAnsi="Times New Roman" w:cs="Times New Roman"/>
          <w:sz w:val="24"/>
          <w:szCs w:val="24"/>
        </w:rPr>
        <w:t>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3.4.5. Способ фиксации результата выполнения административной процедуры – регистрация в Журнале исходящ</w:t>
      </w:r>
      <w:r>
        <w:rPr>
          <w:rFonts w:ascii="Times New Roman" w:hAnsi="Times New Roman" w:cs="Times New Roman"/>
          <w:sz w:val="24"/>
          <w:szCs w:val="24"/>
        </w:rPr>
        <w:t>ей документации.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IV. Формы контроля за ис</w:t>
      </w:r>
      <w:r>
        <w:rPr>
          <w:rFonts w:ascii="Times New Roman" w:hAnsi="Times New Roman" w:cs="Times New Roman"/>
          <w:b/>
          <w:sz w:val="24"/>
          <w:szCs w:val="24"/>
        </w:rPr>
        <w:t>полнением регламента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</w:t>
      </w:r>
      <w:r>
        <w:rPr>
          <w:rFonts w:ascii="Times New Roman" w:hAnsi="Times New Roman" w:cs="Times New Roman"/>
          <w:sz w:val="24"/>
          <w:szCs w:val="24"/>
        </w:rPr>
        <w:t>льной услуги, а также принятием ими решений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 осуществляет: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Глава Паникинского сельсовета Медвенского района.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заместитель Главы Администрации Паникинского сельсовета Медвенского района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Главы Паникинского сельсовета Медвенского района.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</w:t>
      </w:r>
      <w:r>
        <w:rPr>
          <w:rFonts w:ascii="Times New Roman" w:hAnsi="Times New Roman" w:cs="Times New Roman"/>
          <w:sz w:val="24"/>
          <w:szCs w:val="24"/>
        </w:rPr>
        <w:t>м предоставления муниципальной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</w:t>
      </w:r>
      <w:r>
        <w:rPr>
          <w:rFonts w:ascii="Times New Roman" w:hAnsi="Times New Roman" w:cs="Times New Roman"/>
          <w:sz w:val="24"/>
          <w:szCs w:val="24"/>
        </w:rPr>
        <w:t xml:space="preserve"> подготовку ответов на обращения заявителей, содержащих жалобы на действия (бездействия) должностных лиц Администрации.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4.2.2. Порядок и периодичность проведения плановых проверок выполнения Администрацией положений 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4.2.3. Решение об осуществлении плановых и внеплановых проверок полноты и качес</w:t>
      </w:r>
      <w:r>
        <w:rPr>
          <w:rFonts w:ascii="Times New Roman" w:hAnsi="Times New Roman" w:cs="Times New Roman"/>
          <w:sz w:val="24"/>
          <w:szCs w:val="24"/>
        </w:rPr>
        <w:t>тва предоставления муниципальной услуги принимается Главой Паникинского сельсовета Медвенского района.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</w:t>
      </w:r>
      <w:r>
        <w:rPr>
          <w:rFonts w:ascii="Times New Roman" w:hAnsi="Times New Roman" w:cs="Times New Roman"/>
          <w:sz w:val="24"/>
          <w:szCs w:val="24"/>
        </w:rPr>
        <w:t>ражаются отдельной справкой или актом.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</w:t>
      </w:r>
      <w:r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</w:t>
      </w:r>
      <w:r>
        <w:rPr>
          <w:rFonts w:ascii="Times New Roman" w:hAnsi="Times New Roman" w:cs="Times New Roman"/>
          <w:sz w:val="24"/>
          <w:szCs w:val="24"/>
        </w:rPr>
        <w:t>рской области.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</w:t>
      </w:r>
      <w:r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вправе на</w:t>
      </w:r>
      <w:r>
        <w:rPr>
          <w:rFonts w:ascii="Times New Roman" w:hAnsi="Times New Roman" w:cs="Times New Roman"/>
          <w:sz w:val="24"/>
          <w:szCs w:val="24"/>
        </w:rPr>
        <w:t xml:space="preserve">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</w:t>
      </w:r>
      <w:r>
        <w:rPr>
          <w:rFonts w:ascii="Times New Roman" w:hAnsi="Times New Roman" w:cs="Times New Roman"/>
          <w:sz w:val="24"/>
          <w:szCs w:val="24"/>
        </w:rPr>
        <w:t>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</w:t>
      </w:r>
      <w:r>
        <w:rPr>
          <w:rFonts w:ascii="Times New Roman" w:hAnsi="Times New Roman" w:cs="Times New Roman"/>
          <w:b/>
          <w:sz w:val="24"/>
          <w:szCs w:val="24"/>
        </w:rPr>
        <w:t>тра, работника многофункционального центра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</w:t>
      </w:r>
      <w:r>
        <w:rPr>
          <w:rFonts w:ascii="Times New Roman" w:hAnsi="Times New Roman" w:cs="Times New Roman"/>
          <w:sz w:val="24"/>
          <w:szCs w:val="24"/>
        </w:rPr>
        <w:t>ужащих, при предоставлении муниципальной услуги, многофункционального центра, работника многофункционального центра, (далее - жалоба)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имеет право подать жалобу на жалобу на решения и действия (бездействия) Администрации и (или) ее должностных лиц</w:t>
      </w:r>
      <w:r>
        <w:rPr>
          <w:rFonts w:ascii="Times New Roman" w:hAnsi="Times New Roman" w:cs="Times New Roman"/>
          <w:sz w:val="24"/>
          <w:szCs w:val="24"/>
        </w:rPr>
        <w:t>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имеет право направить жалобу в том числе посредством федеральной государственной информационной системы «Единый</w:t>
      </w:r>
      <w:r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(функций)» https://www.gosuslugi.ru.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</w:t>
      </w:r>
      <w:r>
        <w:rPr>
          <w:rFonts w:ascii="Times New Roman" w:hAnsi="Times New Roman" w:cs="Times New Roman"/>
          <w:sz w:val="24"/>
          <w:szCs w:val="24"/>
        </w:rPr>
        <w:t>равового образования, являющийся учредителем многофункционального центра, и уполномоченные на рассмотрение жалобы должностные лица, которым может быть направлена жалоба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в Администрацию Паникинского сельсовета.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Жалобы рассматрив</w:t>
      </w:r>
      <w:r>
        <w:rPr>
          <w:rFonts w:ascii="Times New Roman" w:hAnsi="Times New Roman" w:cs="Times New Roman"/>
          <w:sz w:val="24"/>
          <w:szCs w:val="24"/>
        </w:rPr>
        <w:t>ают: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Глава Паникинского сельсовета Медвенского района,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заместитель Главы Паникинского сельсовета Медвенского района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>ных услуг (функций)», на официальном сайте Администрации, предоставляющей муниципальную услугу осуществляется, в том числе по телефону, электронной почте, при личном приёме.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</w:t>
      </w:r>
      <w:r>
        <w:rPr>
          <w:rFonts w:ascii="Times New Roman" w:hAnsi="Times New Roman" w:cs="Times New Roman"/>
          <w:sz w:val="24"/>
          <w:szCs w:val="24"/>
        </w:rPr>
        <w:t>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авления, предоставляющего муниципальную услугу, а также его должностных лиц, регулируется: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Федеральным законом от 27.07.2010 № 210-ФЗ «Об организации предоставления государственных и муниципальных услуг»;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2.Постановлением Правительства РФ от 16.08.2012</w:t>
      </w:r>
      <w:r>
        <w:rPr>
          <w:rFonts w:ascii="Times New Roman" w:hAnsi="Times New Roman" w:cs="Times New Roman"/>
          <w:sz w:val="24"/>
          <w:szCs w:val="24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</w:t>
      </w:r>
      <w:r>
        <w:rPr>
          <w:rFonts w:ascii="Times New Roman" w:hAnsi="Times New Roman" w:cs="Times New Roman"/>
          <w:sz w:val="24"/>
          <w:szCs w:val="24"/>
        </w:rPr>
        <w:t>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Паникинского сельсовета М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едвенского района от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.03.2019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>-па «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Об утверждения Положения об особенностях подачи и рассмотрения жалоб на решения, действия (бездействие) Администрации Паникинского сельсовета Медвенского района,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Паникинского сельсовета Медвенского района, </w:t>
      </w:r>
      <w:r>
        <w:rPr>
          <w:rStyle w:val="a8"/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https://www.gosuslugi.ru</w:t>
        </w:r>
      </w:hyperlink>
    </w:p>
    <w:p w:rsidR="001C65E0" w:rsidRDefault="001C65E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pageBreakBefore/>
        <w:spacing w:after="0" w:line="240" w:lineRule="auto"/>
        <w:ind w:firstLine="623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65E0" w:rsidRDefault="009D6F23">
      <w:pPr>
        <w:pStyle w:val="Standard"/>
        <w:spacing w:after="0" w:line="240" w:lineRule="auto"/>
        <w:ind w:left="-493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C65E0" w:rsidRDefault="009D6F23">
      <w:pPr>
        <w:pStyle w:val="Standard"/>
        <w:spacing w:after="0" w:line="240" w:lineRule="auto"/>
        <w:ind w:firstLine="234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1C65E0" w:rsidRDefault="009D6F23">
      <w:pPr>
        <w:pStyle w:val="Standard"/>
        <w:spacing w:after="0" w:line="240" w:lineRule="auto"/>
        <w:ind w:firstLine="610"/>
        <w:jc w:val="right"/>
      </w:pPr>
      <w:r>
        <w:rPr>
          <w:rFonts w:ascii="Times New Roman" w:hAnsi="Times New Roman" w:cs="Times New Roman"/>
          <w:sz w:val="24"/>
          <w:szCs w:val="24"/>
        </w:rPr>
        <w:t>В___________________________________________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наименование Уполномоченного органа)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(ФИО физичес</w:t>
      </w:r>
      <w:r>
        <w:rPr>
          <w:rFonts w:ascii="Times New Roman" w:hAnsi="Times New Roman" w:cs="Times New Roman"/>
          <w:sz w:val="24"/>
          <w:szCs w:val="24"/>
        </w:rPr>
        <w:t>кого лица)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(ФИО руководителя организации)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65E0" w:rsidRDefault="009D6F23">
      <w:pPr>
        <w:pStyle w:val="Standard"/>
        <w:spacing w:after="0" w:line="240" w:lineRule="auto"/>
        <w:ind w:left="-49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1C65E0" w:rsidRDefault="001C65E0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даче письменных разъяснений по вопросам применения</w:t>
      </w:r>
    </w:p>
    <w:p w:rsidR="001C65E0" w:rsidRDefault="009D6F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1C65E0" w:rsidRDefault="001C65E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Прошу дать разъяснение по вопросу________________________________________</w:t>
      </w: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           ________________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>(Ф.И.О., должность пр</w:t>
      </w:r>
      <w:r>
        <w:rPr>
          <w:rFonts w:ascii="Times New Roman" w:hAnsi="Times New Roman" w:cs="Times New Roman"/>
          <w:sz w:val="20"/>
          <w:szCs w:val="20"/>
        </w:rPr>
        <w:t>едставителя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>юридического лица; Ф.И.О. гражданина)                                                                           (подпись)</w:t>
      </w: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"__"__________ 20____ г.                  М.П.</w:t>
      </w: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НПА: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Правовые основания предоставления муниципальной услуги: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Налоговый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в Российской Федерации»;</w:t>
      </w:r>
    </w:p>
    <w:p w:rsidR="001C65E0" w:rsidRDefault="009D6F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5E0" w:rsidRDefault="001C65E0">
      <w:pPr>
        <w:pStyle w:val="Standard"/>
      </w:pPr>
    </w:p>
    <w:sectPr w:rsidR="001C65E0" w:rsidSect="001C65E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23" w:rsidRDefault="009D6F23" w:rsidP="001C65E0">
      <w:pPr>
        <w:spacing w:after="0" w:line="240" w:lineRule="auto"/>
      </w:pPr>
      <w:r>
        <w:separator/>
      </w:r>
    </w:p>
  </w:endnote>
  <w:endnote w:type="continuationSeparator" w:id="0">
    <w:p w:rsidR="009D6F23" w:rsidRDefault="009D6F23" w:rsidP="001C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23" w:rsidRDefault="009D6F23" w:rsidP="001C65E0">
      <w:pPr>
        <w:spacing w:after="0" w:line="240" w:lineRule="auto"/>
      </w:pPr>
      <w:r w:rsidRPr="001C65E0">
        <w:rPr>
          <w:color w:val="000000"/>
        </w:rPr>
        <w:separator/>
      </w:r>
    </w:p>
  </w:footnote>
  <w:footnote w:type="continuationSeparator" w:id="0">
    <w:p w:rsidR="009D6F23" w:rsidRDefault="009D6F23" w:rsidP="001C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A70"/>
    <w:multiLevelType w:val="multilevel"/>
    <w:tmpl w:val="DC961FF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D4D51EE"/>
    <w:multiLevelType w:val="multilevel"/>
    <w:tmpl w:val="C7BE462C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5E0"/>
    <w:rsid w:val="001C65E0"/>
    <w:rsid w:val="00736613"/>
    <w:rsid w:val="009D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65E0"/>
    <w:pPr>
      <w:widowControl/>
    </w:pPr>
  </w:style>
  <w:style w:type="paragraph" w:styleId="a3">
    <w:name w:val="Title"/>
    <w:basedOn w:val="Standard"/>
    <w:next w:val="Textbody"/>
    <w:rsid w:val="001C65E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C65E0"/>
    <w:pPr>
      <w:spacing w:after="120"/>
    </w:pPr>
  </w:style>
  <w:style w:type="paragraph" w:styleId="a4">
    <w:name w:val="List"/>
    <w:basedOn w:val="Textbody"/>
    <w:rsid w:val="001C65E0"/>
    <w:rPr>
      <w:rFonts w:cs="Mangal"/>
    </w:rPr>
  </w:style>
  <w:style w:type="paragraph" w:customStyle="1" w:styleId="Caption">
    <w:name w:val="Caption"/>
    <w:basedOn w:val="Standard"/>
    <w:rsid w:val="001C6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65E0"/>
    <w:pPr>
      <w:suppressLineNumbers/>
    </w:pPr>
    <w:rPr>
      <w:rFonts w:cs="Mangal"/>
    </w:rPr>
  </w:style>
  <w:style w:type="paragraph" w:styleId="a5">
    <w:name w:val="No Spacing"/>
    <w:rsid w:val="001C65E0"/>
  </w:style>
  <w:style w:type="paragraph" w:styleId="a6">
    <w:name w:val="List Paragraph"/>
    <w:basedOn w:val="Standard"/>
    <w:rsid w:val="001C65E0"/>
  </w:style>
  <w:style w:type="paragraph" w:styleId="a7">
    <w:name w:val="Normal (Web)"/>
    <w:basedOn w:val="Standard"/>
    <w:rsid w:val="001C65E0"/>
  </w:style>
  <w:style w:type="paragraph" w:customStyle="1" w:styleId="formattext">
    <w:name w:val="formattext"/>
    <w:basedOn w:val="Standard"/>
    <w:rsid w:val="001C65E0"/>
  </w:style>
  <w:style w:type="character" w:customStyle="1" w:styleId="ListLabel1">
    <w:name w:val="ListLabel 1"/>
    <w:rsid w:val="001C65E0"/>
    <w:rPr>
      <w:b/>
    </w:rPr>
  </w:style>
  <w:style w:type="character" w:customStyle="1" w:styleId="Internetlink">
    <w:name w:val="Internet link"/>
    <w:basedOn w:val="a0"/>
    <w:rsid w:val="001C65E0"/>
    <w:rPr>
      <w:color w:val="0000FF"/>
      <w:u w:val="single"/>
    </w:rPr>
  </w:style>
  <w:style w:type="character" w:styleId="a8">
    <w:name w:val="Emphasis"/>
    <w:basedOn w:val="a0"/>
    <w:rsid w:val="001C65E0"/>
    <w:rPr>
      <w:i/>
      <w:iCs/>
    </w:rPr>
  </w:style>
  <w:style w:type="numbering" w:customStyle="1" w:styleId="WWNum1">
    <w:name w:val="WWNum1"/>
    <w:basedOn w:val="a2"/>
    <w:rsid w:val="001C65E0"/>
    <w:pPr>
      <w:numPr>
        <w:numId w:val="1"/>
      </w:numPr>
    </w:pPr>
  </w:style>
  <w:style w:type="numbering" w:customStyle="1" w:styleId="WWNum2">
    <w:name w:val="WWNum2"/>
    <w:basedOn w:val="a2"/>
    <w:rsid w:val="001C65E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82BF74CE54FF1690C408C3F6AEEB1B7A452EEAC0F10BC9DD238FAFD1060AA8A0B8301B71EB03E54BB7F3034a4F6B" TargetMode="External"/><Relationship Id="rId13" Type="http://schemas.openxmlformats.org/officeDocument/2006/relationships/hyperlink" Target="http://consultantplus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hyperlink" Target="http://consultantplus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88EED7C1C697517D7841349696251A89C77DAEB23C0FA83741BBFC0035i8E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/offline/ref=88EED7C1C697517D7841349696251A89C472AFB53350FF3510EEF2i0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7189</Words>
  <Characters>40980</Characters>
  <Application>Microsoft Office Word</Application>
  <DocSecurity>0</DocSecurity>
  <Lines>341</Lines>
  <Paragraphs>96</Paragraphs>
  <ScaleCrop>false</ScaleCrop>
  <Company/>
  <LinksUpToDate>false</LinksUpToDate>
  <CharactersWithSpaces>48073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2023-09-04T19:23:00Z</dcterms:created>
  <dcterms:modified xsi:type="dcterms:W3CDTF">2023-09-04T19:23:00Z</dcterms:modified>
</cp:coreProperties>
</file>