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E0" w:rsidRDefault="007D09E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27440" cy="12744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0" cy="1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0F23E0" w:rsidRDefault="007D09E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F23E0" w:rsidRDefault="007D09E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0F23E0" w:rsidRDefault="007D09E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ПАНИКИНСКОГО СЕЛЬСОВЕТА</w:t>
      </w:r>
    </w:p>
    <w:p w:rsidR="000F23E0" w:rsidRDefault="000F23E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3E0" w:rsidRDefault="007D09E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F23E0" w:rsidRDefault="000F23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3E0" w:rsidRDefault="007D09E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01.04.2016 года                             43-па</w:t>
      </w:r>
    </w:p>
    <w:p w:rsidR="000F23E0" w:rsidRDefault="000F23E0">
      <w:pPr>
        <w:pStyle w:val="Standard"/>
        <w:spacing w:after="0" w:line="240" w:lineRule="auto"/>
        <w:ind w:right="3117"/>
        <w:jc w:val="both"/>
        <w:rPr>
          <w:rFonts w:ascii="Times New Roman" w:hAnsi="Times New Roman" w:cs="Times New Roman"/>
          <w:sz w:val="24"/>
          <w:szCs w:val="24"/>
        </w:rPr>
      </w:pPr>
    </w:p>
    <w:p w:rsidR="000F23E0" w:rsidRDefault="007D09EB">
      <w:pPr>
        <w:pStyle w:val="ConsPlusTitlePage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оценке </w:t>
      </w:r>
      <w:r>
        <w:rPr>
          <w:rFonts w:ascii="Times New Roman" w:hAnsi="Times New Roman" w:cs="Times New Roman"/>
          <w:b/>
          <w:sz w:val="24"/>
          <w:szCs w:val="24"/>
        </w:rPr>
        <w:t>регулирующего воздействии проектов нормативных правовых актов Паникинского сельсовета Медвенского района Курской области, затрагивающих вопросы осуществления предпринимательской и инвестиционной деятельности</w:t>
      </w:r>
    </w:p>
    <w:p w:rsidR="000F23E0" w:rsidRDefault="000F23E0">
      <w:pPr>
        <w:pStyle w:val="Standard"/>
        <w:ind w:firstLine="1005"/>
        <w:jc w:val="both"/>
        <w:rPr>
          <w:rFonts w:ascii="Times New Roman" w:hAnsi="Times New Roman"/>
          <w:sz w:val="26"/>
          <w:szCs w:val="26"/>
        </w:rPr>
      </w:pPr>
    </w:p>
    <w:p w:rsidR="000F23E0" w:rsidRDefault="007D09EB">
      <w:pPr>
        <w:pStyle w:val="Standard"/>
        <w:ind w:firstLine="1005"/>
        <w:jc w:val="both"/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>соответствии с частью 3 статьи 46 Федеральног</w:t>
      </w:r>
      <w:r>
        <w:rPr>
          <w:rFonts w:ascii="Times New Roman" w:hAnsi="Times New Roman"/>
          <w:color w:val="000000"/>
          <w:sz w:val="26"/>
          <w:szCs w:val="26"/>
        </w:rPr>
        <w:t>о</w:t>
      </w:r>
      <w:hyperlink r:id="rId8" w:history="1">
        <w:r>
          <w:rPr>
            <w:rFonts w:ascii="Times New Roman" w:hAnsi="Times New Roman"/>
            <w:sz w:val="26"/>
            <w:szCs w:val="26"/>
          </w:rPr>
          <w:t>закон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а от 06.10.2003 №131-ФЗ «Об общих принципах организации местного самоуправления в Российской Федерации», </w:t>
      </w:r>
      <w:hyperlink r:id="rId9" w:history="1">
        <w:r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Курской области от 25.02.2014 №9-ЗКО «О порядке проведения оценки регулирующего воздействия проектов нормативных правовых актов К</w:t>
      </w:r>
      <w:r>
        <w:rPr>
          <w:rFonts w:ascii="Times New Roman" w:hAnsi="Times New Roman"/>
          <w:color w:val="000000"/>
          <w:sz w:val="26"/>
          <w:szCs w:val="26"/>
        </w:rPr>
        <w:t>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актов, затрагивающих вопросы осуществления предпринимательской и инвестиционной деятельности, на т</w:t>
      </w:r>
      <w:r>
        <w:rPr>
          <w:rFonts w:ascii="Times New Roman" w:hAnsi="Times New Roman"/>
          <w:color w:val="000000"/>
          <w:sz w:val="26"/>
          <w:szCs w:val="26"/>
        </w:rPr>
        <w:t>ерритории Курской области», Администрация Паникинского сельсовета Медвенского района Курской области ПОСТАНОВЛЯЕТ:</w:t>
      </w:r>
    </w:p>
    <w:p w:rsidR="000F23E0" w:rsidRDefault="007D09EB">
      <w:pPr>
        <w:pStyle w:val="Standard"/>
        <w:ind w:firstLine="9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Определить лицом, ответственным за подготовку заключения по результатам оценки регулирующего воздействия проектов нормативных правовых акт</w:t>
      </w:r>
      <w:r>
        <w:rPr>
          <w:rFonts w:ascii="Times New Roman" w:hAnsi="Times New Roman"/>
          <w:sz w:val="26"/>
          <w:szCs w:val="26"/>
        </w:rPr>
        <w:t>ов Паникинского сельсовета Медвенского района Курской области, затрагивающих вопросы осуществления предпринимательской и инвестиционной деятельности, главного специалиста-эксперта, главного бухгалтера Администрации Паникинского сельсовета (Л.Н.Стрекалова).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Положение о проведении оценки регулирующего воздействия проектов нормативных правовых актов Паникинского сельсовета Медвенского района Курской области, затрагивающих вопросы осуществления предпринимательской и инвестиционной деятельности, сог</w:t>
      </w:r>
      <w:r>
        <w:rPr>
          <w:rFonts w:ascii="Times New Roman" w:hAnsi="Times New Roman"/>
          <w:sz w:val="26"/>
          <w:szCs w:val="26"/>
        </w:rPr>
        <w:t>ласно приложению 1 к настоящему постановлению.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форму типового соглашения о взаимодействии между Администрацией Паникинского сельсовета Медвенского района Курской области и организациями, представляющими интересы предпринимательского </w:t>
      </w:r>
      <w:r>
        <w:rPr>
          <w:rFonts w:ascii="Times New Roman" w:hAnsi="Times New Roman"/>
          <w:sz w:val="26"/>
          <w:szCs w:val="26"/>
        </w:rPr>
        <w:t xml:space="preserve">сообщества, </w:t>
      </w:r>
      <w:r>
        <w:rPr>
          <w:rFonts w:ascii="Times New Roman" w:hAnsi="Times New Roman"/>
          <w:sz w:val="26"/>
          <w:szCs w:val="26"/>
        </w:rPr>
        <w:lastRenderedPageBreak/>
        <w:t>при проведении оценки регулирующего воздействия проектов нормативных правовых актов и экспертизы действующих нормативных правовых актов Паникинского сельсовета Медвенского района Курской области (далее - Соглашение) согласно приложению 2 к наст</w:t>
      </w:r>
      <w:r>
        <w:rPr>
          <w:rFonts w:ascii="Times New Roman" w:hAnsi="Times New Roman"/>
          <w:sz w:val="26"/>
          <w:szCs w:val="26"/>
        </w:rPr>
        <w:t>оящему постановлению.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>
        <w:rPr>
          <w:rFonts w:ascii="Times New Roman" w:hAnsi="Times New Roman" w:cs="Calibri"/>
          <w:sz w:val="26"/>
          <w:szCs w:val="26"/>
          <w:lang w:eastAsia="en-US"/>
        </w:rPr>
        <w:t xml:space="preserve">Администрации Паникинского сельсовета Медвенского района Курской области, являющейся разработчиком проектов нормативных правовых актов Администрации Паникинского сельсовета Медвенского района Курской области, затрагивающих вопросы </w:t>
      </w:r>
      <w:r>
        <w:rPr>
          <w:rFonts w:ascii="Times New Roman" w:hAnsi="Times New Roman" w:cs="Calibri"/>
          <w:sz w:val="26"/>
          <w:szCs w:val="26"/>
          <w:lang w:eastAsia="en-US"/>
        </w:rPr>
        <w:t>осуществления предпринимательской и инвестиционной деятельности, в течение месяца со дня принятия настоящего постановления:</w:t>
      </w:r>
    </w:p>
    <w:p w:rsidR="000F23E0" w:rsidRDefault="007D09E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определить перечень органов и общественных организаций, представляющих интересы субъектов предпринимательской и инвестиционной </w:t>
      </w:r>
      <w:r>
        <w:rPr>
          <w:rFonts w:ascii="Times New Roman" w:hAnsi="Times New Roman" w:cs="Times New Roman"/>
          <w:sz w:val="26"/>
          <w:szCs w:val="26"/>
        </w:rPr>
        <w:t>деятельности в Паникинском  сельсовете Медвенского района Курской области (далее - Организации),  в целях заключения Соглашения;</w:t>
      </w:r>
    </w:p>
    <w:p w:rsidR="000F23E0" w:rsidRDefault="007D09E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заключить Соглашения с Организациями.</w:t>
      </w:r>
    </w:p>
    <w:p w:rsidR="000F23E0" w:rsidRDefault="007D09EB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Создать на официальном сайте муниципального образования «Паникинский сельсовет» М</w:t>
      </w:r>
      <w:r>
        <w:rPr>
          <w:rFonts w:ascii="Times New Roman" w:hAnsi="Times New Roman"/>
          <w:color w:val="000000"/>
          <w:sz w:val="26"/>
          <w:szCs w:val="26"/>
        </w:rPr>
        <w:t>едвенского района Курской области в информационно-телекоммуникационной сети «Интернет» раздел «Оценка регулирующего воздействия» и разработать его структуру.</w:t>
      </w:r>
    </w:p>
    <w:p w:rsidR="000F23E0" w:rsidRDefault="007D09EB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6.В течение трех дней со дня принятия настоящего постановления обеспечить его размещениена официал</w:t>
      </w:r>
      <w:r>
        <w:rPr>
          <w:rFonts w:ascii="Times New Roman" w:hAnsi="Times New Roman"/>
          <w:color w:val="000000"/>
          <w:sz w:val="26"/>
          <w:szCs w:val="26"/>
        </w:rPr>
        <w:t>ьном сайте муниципального образования «Паникинский сельсовет» Медвенского района Курской области в информационно-телекоммуникационной сети «Интернет».</w:t>
      </w:r>
    </w:p>
    <w:p w:rsidR="000F23E0" w:rsidRDefault="007D09EB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 Контроль за исполнением настоящего постановления оставляю за собой.</w:t>
      </w:r>
    </w:p>
    <w:p w:rsidR="000F23E0" w:rsidRDefault="007D09EB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вступает в силу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его подписания и распространяется на правоотношения, возникшие с 01 января 2016 года.</w:t>
      </w:r>
    </w:p>
    <w:p w:rsidR="000F23E0" w:rsidRDefault="000F23E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23E0" w:rsidRDefault="000F23E0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F23E0" w:rsidRDefault="007D09EB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Паникинского сельсовета                                                     А.А.Горбачев</w:t>
      </w:r>
    </w:p>
    <w:p w:rsidR="000F23E0" w:rsidRDefault="000F23E0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F23E0" w:rsidRDefault="000F23E0">
      <w:pPr>
        <w:pStyle w:val="ConsPlusNormal"/>
        <w:ind w:firstLine="709"/>
        <w:jc w:val="both"/>
        <w:rPr>
          <w:color w:val="000000"/>
        </w:rPr>
      </w:pPr>
    </w:p>
    <w:p w:rsidR="000F23E0" w:rsidRDefault="000F23E0">
      <w:pPr>
        <w:pStyle w:val="ConsPlusNormal"/>
        <w:ind w:firstLine="709"/>
        <w:jc w:val="both"/>
        <w:rPr>
          <w:color w:val="000000"/>
        </w:rPr>
      </w:pPr>
    </w:p>
    <w:p w:rsidR="000F23E0" w:rsidRDefault="000F23E0">
      <w:pPr>
        <w:pStyle w:val="ConsPlusNormal"/>
        <w:ind w:firstLine="709"/>
        <w:jc w:val="both"/>
        <w:rPr>
          <w:color w:val="000000"/>
        </w:rPr>
      </w:pPr>
    </w:p>
    <w:p w:rsidR="000F23E0" w:rsidRDefault="000F23E0">
      <w:pPr>
        <w:pStyle w:val="ConsPlusNormal"/>
        <w:ind w:firstLine="709"/>
        <w:jc w:val="both"/>
        <w:rPr>
          <w:color w:val="000000"/>
        </w:rPr>
      </w:pPr>
    </w:p>
    <w:p w:rsidR="000F23E0" w:rsidRDefault="000F23E0">
      <w:pPr>
        <w:pStyle w:val="ConsPlusNormal"/>
        <w:ind w:firstLine="709"/>
        <w:jc w:val="both"/>
        <w:rPr>
          <w:color w:val="000000"/>
        </w:rPr>
      </w:pPr>
    </w:p>
    <w:p w:rsidR="000F23E0" w:rsidRDefault="000F23E0">
      <w:pPr>
        <w:pStyle w:val="ConsPlusNormal"/>
        <w:ind w:firstLine="709"/>
        <w:jc w:val="both"/>
        <w:rPr>
          <w:color w:val="000000"/>
        </w:rPr>
      </w:pPr>
    </w:p>
    <w:p w:rsidR="000F23E0" w:rsidRDefault="000F23E0">
      <w:pPr>
        <w:pStyle w:val="ConsPlusNormal"/>
        <w:ind w:left="5245"/>
        <w:jc w:val="center"/>
        <w:rPr>
          <w:color w:val="000000"/>
          <w:sz w:val="24"/>
          <w:szCs w:val="24"/>
        </w:rPr>
      </w:pPr>
    </w:p>
    <w:p w:rsidR="000F23E0" w:rsidRDefault="007D09EB">
      <w:pPr>
        <w:pStyle w:val="Textbod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F23E0" w:rsidRDefault="007D09EB">
      <w:pPr>
        <w:pStyle w:val="Textbod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F23E0" w:rsidRDefault="007D09EB">
      <w:pPr>
        <w:pStyle w:val="Textbod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Паникинского с</w:t>
      </w:r>
      <w:r>
        <w:rPr>
          <w:rFonts w:ascii="Times New Roman" w:hAnsi="Times New Roman"/>
          <w:sz w:val="24"/>
          <w:szCs w:val="24"/>
        </w:rPr>
        <w:t>ельсовета Медвенского</w:t>
      </w:r>
    </w:p>
    <w:p w:rsidR="000F23E0" w:rsidRDefault="007D09EB">
      <w:pPr>
        <w:pStyle w:val="Textbod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Курской области</w:t>
      </w:r>
    </w:p>
    <w:p w:rsidR="000F23E0" w:rsidRDefault="007D09EB">
      <w:pPr>
        <w:pStyle w:val="Textbod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01.04.2016 года № 43-па</w:t>
      </w:r>
    </w:p>
    <w:p w:rsidR="000F23E0" w:rsidRDefault="000F23E0">
      <w:pPr>
        <w:pStyle w:val="Textbody"/>
        <w:jc w:val="right"/>
        <w:rPr>
          <w:rFonts w:ascii="Times New Roman" w:hAnsi="Times New Roman"/>
          <w:sz w:val="24"/>
          <w:szCs w:val="24"/>
        </w:rPr>
      </w:pP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проведении оценки регулирующего воздействия проектов нормативных правовых актов Паникинского сельсовета Медвенского района Курской области, затрагивающих вопросы </w:t>
      </w:r>
      <w:r>
        <w:rPr>
          <w:rFonts w:ascii="Times New Roman" w:hAnsi="Times New Roman"/>
          <w:b/>
          <w:bCs/>
          <w:sz w:val="24"/>
          <w:szCs w:val="24"/>
        </w:rPr>
        <w:t>осуществления предпринимательской и инвестиционной деятельности</w:t>
      </w:r>
    </w:p>
    <w:p w:rsidR="000F23E0" w:rsidRDefault="000F23E0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F23E0" w:rsidRDefault="007D09EB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bookmarkStart w:id="0" w:name="P47"/>
      <w:bookmarkEnd w:id="0"/>
      <w:r>
        <w:rPr>
          <w:rFonts w:ascii="Times New Roman" w:hAnsi="Times New Roman"/>
          <w:sz w:val="24"/>
          <w:szCs w:val="24"/>
        </w:rPr>
        <w:t>1. Настоящее Положение определяет порядок проведения оценки регулирующего воздействия проектов нормативных правовых актов Паникинского сельсовета Медвенского района Курской</w:t>
      </w:r>
      <w:r>
        <w:rPr>
          <w:rFonts w:ascii="Times New Roman" w:hAnsi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 на территории Паникинского сельсовета Медвенского района Курской области (далее–Оценка, Паникинский сельсовет).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не применяется в отношении:</w:t>
      </w:r>
    </w:p>
    <w:p w:rsidR="000F23E0" w:rsidRDefault="007D09EB">
      <w:pPr>
        <w:pStyle w:val="Standard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проектов бюджетов муниципального образования «Паникинский сельсовет» Медвенского района Курской области (далее–бюджета сельсовета) на очередной финансовый год и плановый период и отчетов об их исполнении;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проектов актов, устанавливающих налоги, сборы и тар</w:t>
      </w:r>
      <w:r>
        <w:rPr>
          <w:rFonts w:ascii="Times New Roman" w:hAnsi="Times New Roman"/>
          <w:sz w:val="24"/>
          <w:szCs w:val="24"/>
        </w:rPr>
        <w:t>ифы, установление которых отнесено к вопросам местного значения;</w:t>
      </w:r>
    </w:p>
    <w:p w:rsidR="000F23E0" w:rsidRDefault="007D09EB">
      <w:pPr>
        <w:pStyle w:val="Standard"/>
        <w:ind w:firstLine="85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проектов актов, подлежащих публичным слушаниям в соответствии со </w:t>
      </w:r>
      <w:hyperlink r:id="rId10" w:history="1">
        <w:r>
          <w:rPr>
            <w:rFonts w:ascii="Times New Roman" w:hAnsi="Times New Roman"/>
            <w:sz w:val="24"/>
            <w:szCs w:val="24"/>
          </w:rPr>
          <w:t>статьей 28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 и </w:t>
      </w:r>
      <w:hyperlink r:id="rId11" w:history="1">
        <w:r>
          <w:rPr>
            <w:rFonts w:ascii="Times New Roman" w:hAnsi="Times New Roman"/>
            <w:sz w:val="24"/>
            <w:szCs w:val="24"/>
          </w:rPr>
          <w:t>статьей 15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Устава муниципального образования «Паникинский сельсовет» Медвенского района Курской области;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проектов актов, содержащих сведения, составляющие государственную тайну, или сведения конфиденциального характера.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 проектам</w:t>
      </w:r>
      <w:r>
        <w:rPr>
          <w:rFonts w:ascii="Times New Roman" w:hAnsi="Times New Roman"/>
          <w:sz w:val="24"/>
          <w:szCs w:val="24"/>
        </w:rPr>
        <w:t xml:space="preserve"> нормативных правовых актов, в отношении которых проводится Оценка (далее-Акты), относятся подготавливаемые Администрацией Паникинского сельсовета Медвенского района проекты правовых актов, затрагивающих вопросы, указанные в пункте 1 Положения. Проекты пра</w:t>
      </w:r>
      <w:r>
        <w:rPr>
          <w:rFonts w:ascii="Times New Roman" w:hAnsi="Times New Roman"/>
          <w:sz w:val="24"/>
          <w:szCs w:val="24"/>
        </w:rPr>
        <w:t>вовых актов Паникинского сельсовета принимаются в соответствии с требованиями по подготовке данных правовых актов, установленными правовым актом Паникинского сельсовета.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Оценке участвует Администрация Паникинскогоо сельсовета, осуществляющая разработк</w:t>
      </w:r>
      <w:r>
        <w:rPr>
          <w:rFonts w:ascii="Times New Roman" w:hAnsi="Times New Roman"/>
          <w:sz w:val="24"/>
          <w:szCs w:val="24"/>
        </w:rPr>
        <w:t>у проектов Актов (далее - Разработчики)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Оценка проводится Разработчиком после принятия решения о подготовке проекта Акта: на основании и во исполнение законодательства Российской Федерации, Курской области, решений и постановлений Паникинского сельсовет</w:t>
      </w:r>
      <w:r>
        <w:rPr>
          <w:rFonts w:ascii="Times New Roman" w:hAnsi="Times New Roman"/>
          <w:sz w:val="24"/>
          <w:szCs w:val="24"/>
        </w:rPr>
        <w:t>а; во исполнение поручений Главы Паникинского сельсовета Медвенского района, содержащих прямое указание на необходимость подготовки проекта Акта; по инициативе Разработчика в пределах его компетенции.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Оценка проводится в целях выявления в проекте Акта п</w:t>
      </w:r>
      <w:r>
        <w:rPr>
          <w:rFonts w:ascii="Times New Roman" w:hAnsi="Times New Roman"/>
          <w:sz w:val="24"/>
          <w:szCs w:val="24"/>
        </w:rPr>
        <w:t>оложений, которые:</w:t>
      </w:r>
    </w:p>
    <w:p w:rsidR="000F23E0" w:rsidRDefault="007D09EB">
      <w:pPr>
        <w:pStyle w:val="Standard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вводят избыточные административные и иные ограничения и обязанности для субъектов предпринимательской и иной деятельности (далее-Субъекты) или способствуют их введению;</w:t>
      </w:r>
    </w:p>
    <w:p w:rsidR="000F23E0" w:rsidRDefault="007D09EB">
      <w:pPr>
        <w:pStyle w:val="Standard"/>
        <w:ind w:firstLine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способствуют возникновению необоснованных расходов Субъектов;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>ствуют возникновению необоснованных расходов бюджета района.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</w:t>
      </w:r>
      <w:r>
        <w:rPr>
          <w:rFonts w:ascii="Times New Roman" w:hAnsi="Times New Roman"/>
          <w:sz w:val="24"/>
          <w:szCs w:val="24"/>
        </w:rPr>
        <w:t>введения каждого из возможных способов правового регулирования в сравнении с существующим к моменту проведения Оценки правовым регулированием соответствующей сферы общественных отношений.</w:t>
      </w:r>
    </w:p>
    <w:p w:rsidR="000F23E0" w:rsidRDefault="007D09EB">
      <w:pPr>
        <w:pStyle w:val="Standard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Процедура проведения Оценки состоит из следующих этапов:</w:t>
      </w:r>
    </w:p>
    <w:p w:rsidR="000F23E0" w:rsidRDefault="007D09EB">
      <w:pPr>
        <w:pStyle w:val="Standard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размещение Разработчиком уведомления о подготовке проекта Акта (далее - Уведомление);</w:t>
      </w:r>
    </w:p>
    <w:p w:rsidR="000F23E0" w:rsidRDefault="007D09EB">
      <w:pPr>
        <w:pStyle w:val="Standard"/>
        <w:ind w:firstLine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разработка проекта Акта, подготовка сводного отчета о проведении Оценки (далее-Сводный отчет), проведение публичного обсуждения (осуществляется Разработчиком);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bookmarkStart w:id="1" w:name="P64"/>
      <w:bookmarkEnd w:id="1"/>
      <w:r>
        <w:rPr>
          <w:rFonts w:ascii="Times New Roman" w:hAnsi="Times New Roman"/>
          <w:sz w:val="24"/>
          <w:szCs w:val="24"/>
        </w:rPr>
        <w:t>в) подг</w:t>
      </w:r>
      <w:r>
        <w:rPr>
          <w:rFonts w:ascii="Times New Roman" w:hAnsi="Times New Roman"/>
          <w:sz w:val="24"/>
          <w:szCs w:val="24"/>
        </w:rPr>
        <w:t>отовка заключения по результатам Оценки (далее-Заключение) органом, ответственным за подготовку Заключения, -главный специалист-эксперт, главный бухгалтер Администрации Паникинского сельсовета (главный бухгалтер Администрации).</w:t>
      </w:r>
    </w:p>
    <w:p w:rsidR="000F23E0" w:rsidRDefault="007D09EB">
      <w:pPr>
        <w:pStyle w:val="Standard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Понятия и термины применя</w:t>
      </w:r>
      <w:r>
        <w:rPr>
          <w:rFonts w:ascii="Times New Roman" w:hAnsi="Times New Roman"/>
          <w:sz w:val="24"/>
          <w:szCs w:val="24"/>
        </w:rPr>
        <w:t>ются в настоящем Положении в значениях, определенных законодательством Российской Федерации.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Размещение Уведомления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После принятия решения о разработке проекта Акта Разработчик размещает Уведомление об обсуждении идеи предлагаемого правового регулир</w:t>
      </w:r>
      <w:r>
        <w:rPr>
          <w:rFonts w:ascii="Times New Roman" w:hAnsi="Times New Roman"/>
          <w:sz w:val="24"/>
          <w:szCs w:val="24"/>
        </w:rPr>
        <w:t>ования, в котором представляет сравнительный анализ возможных вариантов решения проблемы, на официальном сайте муниципального образования «Паникинский сельсовет» Медвенского района Курской области в разделе «Оценка регулирующего воздействия» в информационн</w:t>
      </w:r>
      <w:r>
        <w:rPr>
          <w:rFonts w:ascii="Times New Roman" w:hAnsi="Times New Roman"/>
          <w:sz w:val="24"/>
          <w:szCs w:val="24"/>
        </w:rPr>
        <w:t>о-телекоммуникационной сети «Интернет» (далее-Сайт) по форме согласно приложению 1 к настоящему Положению.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подготовке проекта Акта подписывается руководителем Разработчика или лицом, официально исполняющим его обязанности, и содержит:</w:t>
      </w:r>
    </w:p>
    <w:p w:rsidR="000F23E0" w:rsidRDefault="007D09EB">
      <w:pPr>
        <w:pStyle w:val="Standard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вид,</w:t>
      </w:r>
      <w:r>
        <w:rPr>
          <w:rFonts w:ascii="Times New Roman" w:hAnsi="Times New Roman"/>
          <w:sz w:val="24"/>
          <w:szCs w:val="24"/>
        </w:rPr>
        <w:t xml:space="preserve"> наименование и планируемый срок вступления в силу Акта;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сведения о Разработчике проекта Акта;</w:t>
      </w:r>
    </w:p>
    <w:p w:rsidR="000F23E0" w:rsidRDefault="007D09EB">
      <w:pPr>
        <w:pStyle w:val="Standard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обоснование необходимости подготовки проекта Акта, краткое изложение цели его регулирования;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круг лиц, на которых будет распространено его действие, а т</w:t>
      </w:r>
      <w:r>
        <w:rPr>
          <w:rFonts w:ascii="Times New Roman" w:hAnsi="Times New Roman"/>
          <w:sz w:val="24"/>
          <w:szCs w:val="24"/>
        </w:rPr>
        <w:t>акже сведения о необходимости или отсутствии необходимости установления переходного периода;</w:t>
      </w:r>
    </w:p>
    <w:p w:rsidR="000F23E0" w:rsidRDefault="007D09EB">
      <w:pPr>
        <w:pStyle w:val="Standard"/>
        <w:ind w:firstLine="795"/>
        <w:jc w:val="both"/>
        <w:rPr>
          <w:rFonts w:ascii="Times New Roman" w:hAnsi="Times New Roman"/>
          <w:sz w:val="24"/>
          <w:szCs w:val="24"/>
        </w:rPr>
      </w:pPr>
      <w:bookmarkStart w:id="2" w:name="P75"/>
      <w:bookmarkEnd w:id="2"/>
      <w:r>
        <w:rPr>
          <w:rFonts w:ascii="Times New Roman" w:hAnsi="Times New Roman"/>
          <w:sz w:val="24"/>
          <w:szCs w:val="24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</w:t>
      </w:r>
      <w:r>
        <w:rPr>
          <w:rFonts w:ascii="Times New Roman" w:hAnsi="Times New Roman"/>
          <w:sz w:val="24"/>
          <w:szCs w:val="24"/>
        </w:rPr>
        <w:t>азмещения Уведомления на Сайте, и способы представления таких предложений;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иную информацию, относящуюся к сведениям о подготовке проекта Акта.</w:t>
      </w:r>
    </w:p>
    <w:p w:rsidR="000F23E0" w:rsidRDefault="007D09EB">
      <w:pPr>
        <w:pStyle w:val="Standard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К Уведомлению об обсуждении идеи (концепции) предлагаемого правового регулирования прикладывается и </w:t>
      </w:r>
      <w:r>
        <w:rPr>
          <w:rFonts w:ascii="Times New Roman" w:hAnsi="Times New Roman"/>
          <w:sz w:val="24"/>
          <w:szCs w:val="24"/>
        </w:rPr>
        <w:t>размещается на Сайте перечень вопросов для органов и организаций, указанных в пункте 11 настоящего Положения.</w:t>
      </w:r>
    </w:p>
    <w:p w:rsidR="000F23E0" w:rsidRDefault="007D09EB">
      <w:pPr>
        <w:pStyle w:val="Standard"/>
        <w:ind w:firstLine="840"/>
        <w:jc w:val="both"/>
        <w:rPr>
          <w:rFonts w:ascii="Times New Roman" w:hAnsi="Times New Roman"/>
          <w:sz w:val="24"/>
          <w:szCs w:val="24"/>
        </w:rPr>
      </w:pPr>
      <w:bookmarkStart w:id="3" w:name="P78"/>
      <w:bookmarkEnd w:id="3"/>
      <w:r>
        <w:rPr>
          <w:rFonts w:ascii="Times New Roman" w:hAnsi="Times New Roman"/>
          <w:sz w:val="24"/>
          <w:szCs w:val="24"/>
        </w:rPr>
        <w:t>11. О размещении Уведомления Разработчик извещает с указанием сведений о месте такого размещения (полный электронный адрес):</w:t>
      </w:r>
    </w:p>
    <w:p w:rsidR="000F23E0" w:rsidRDefault="007D09EB">
      <w:pPr>
        <w:pStyle w:val="Standard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органы и организац</w:t>
      </w:r>
      <w:r>
        <w:rPr>
          <w:rFonts w:ascii="Times New Roman" w:hAnsi="Times New Roman"/>
          <w:sz w:val="24"/>
          <w:szCs w:val="24"/>
        </w:rPr>
        <w:t>ии, действующие на территории Паникинского сельсовета, целью деятельности которых является защита и предоставление интересов субъектов предпринимательской и инвестиционной деятельности;</w:t>
      </w:r>
    </w:p>
    <w:p w:rsidR="000F23E0" w:rsidRDefault="007D09EB">
      <w:pPr>
        <w:pStyle w:val="Standard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главного бухгалтера Администрации Паникинского сельсовета(для сведе</w:t>
      </w:r>
      <w:r>
        <w:rPr>
          <w:rFonts w:ascii="Times New Roman" w:hAnsi="Times New Roman"/>
          <w:sz w:val="24"/>
          <w:szCs w:val="24"/>
        </w:rPr>
        <w:t>ния);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иные организации, которым Разработчик предлагает принять участие в подготовке проекта Акта.</w:t>
      </w:r>
    </w:p>
    <w:p w:rsidR="000F23E0" w:rsidRDefault="007D09EB">
      <w:pPr>
        <w:pStyle w:val="Standard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Разработчик обязан рассмотреть все предложения, поступившие в связи с размещением Уведомления, составить свод этих предложений не позднее 30 дней со дн</w:t>
      </w:r>
      <w:r>
        <w:rPr>
          <w:rFonts w:ascii="Times New Roman" w:hAnsi="Times New Roman"/>
          <w:sz w:val="24"/>
          <w:szCs w:val="24"/>
        </w:rPr>
        <w:t>я окончания срока, указанного в абзаце 7 пункта 9 настоящего Положения, и разместить на Сайте.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По результатам рассмотрения поступивших предложений в связи с размещением Уведомления Разработчик: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может принять мотивированное решение об отказе от </w:t>
      </w:r>
      <w:r>
        <w:rPr>
          <w:rFonts w:ascii="Times New Roman" w:hAnsi="Times New Roman"/>
          <w:sz w:val="24"/>
          <w:szCs w:val="24"/>
        </w:rPr>
        <w:t>подготовки Акта с учетом поступивших предложений (за исключением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 В</w:t>
      </w:r>
      <w:r>
        <w:rPr>
          <w:rFonts w:ascii="Times New Roman" w:hAnsi="Times New Roman"/>
          <w:sz w:val="24"/>
          <w:szCs w:val="24"/>
        </w:rPr>
        <w:t xml:space="preserve"> случае принятия решения об отказе от подготовки проекта Акта разработчик размещает информацию об этом на Сайте и извещает о принятом решении органы и организации, указанные в пункте 11 настоящего Положения;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решение о подготовке проекта Акта.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 Разработка проекта Акта, составление Сводного отчета и их публичное обсуждение</w:t>
      </w:r>
    </w:p>
    <w:p w:rsidR="000F23E0" w:rsidRDefault="007D09EB">
      <w:pPr>
        <w:pStyle w:val="Standard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После принятия решения о разработке проекта Акта Разработчик подготавливает текст проекта Акта и Сводный отчет по форме согласно приложению 2 к настоящему Положению, котор</w:t>
      </w:r>
      <w:r>
        <w:rPr>
          <w:rFonts w:ascii="Times New Roman" w:hAnsi="Times New Roman"/>
          <w:sz w:val="24"/>
          <w:szCs w:val="24"/>
        </w:rPr>
        <w:t>ый подписывается его руководителем или лицом, официально исполняющим его обязанности.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Сводный отчет должен содержать следующие сведения: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обоснование необходимости подготовки проекта Акта, краткое изложение цели его регулирования;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сведения о соотв</w:t>
      </w:r>
      <w:r>
        <w:rPr>
          <w:rFonts w:ascii="Times New Roman" w:hAnsi="Times New Roman"/>
          <w:sz w:val="24"/>
          <w:szCs w:val="24"/>
        </w:rPr>
        <w:t>етствии проекта Акта законодательству Российской Федерации, Курской области, муниципальным правовым актам Медвенского района, муниципальным правовым актам Паникинского сельсовета;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основные группы субъектов предпринимательской и инвестиционной деятельнос</w:t>
      </w:r>
      <w:r>
        <w:rPr>
          <w:rFonts w:ascii="Times New Roman" w:hAnsi="Times New Roman"/>
          <w:sz w:val="24"/>
          <w:szCs w:val="24"/>
        </w:rPr>
        <w:t>ти, иные заинтересованные лица, включая Администрацию Паникинского сельсовета, интересы которых будут затронуты предлагаемым правовым регулированием;</w:t>
      </w:r>
    </w:p>
    <w:p w:rsidR="000F23E0" w:rsidRDefault="007D09EB">
      <w:pPr>
        <w:pStyle w:val="Standard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новые полномочия, обязанности и права Администрации Паникинского сельсовета или сведения об их изменени</w:t>
      </w:r>
      <w:r>
        <w:rPr>
          <w:rFonts w:ascii="Times New Roman" w:hAnsi="Times New Roman"/>
          <w:sz w:val="24"/>
          <w:szCs w:val="24"/>
        </w:rPr>
        <w:t>и, а также порядок их реализации;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</w:t>
      </w:r>
    </w:p>
    <w:p w:rsidR="000F23E0" w:rsidRDefault="007D09EB">
      <w:pPr>
        <w:pStyle w:val="Standard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оценка расходов (их наличие или отс</w:t>
      </w:r>
      <w:r>
        <w:rPr>
          <w:rFonts w:ascii="Times New Roman" w:hAnsi="Times New Roman"/>
          <w:sz w:val="24"/>
          <w:szCs w:val="24"/>
        </w:rPr>
        <w:t>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риски негативных п</w:t>
      </w:r>
      <w:r>
        <w:rPr>
          <w:rFonts w:ascii="Times New Roman" w:hAnsi="Times New Roman"/>
          <w:sz w:val="24"/>
          <w:szCs w:val="24"/>
        </w:rPr>
        <w:t>оследствий решения проблемы предложенным способом регулирования;</w:t>
      </w:r>
    </w:p>
    <w:p w:rsidR="000F23E0" w:rsidRDefault="007D09EB">
      <w:pPr>
        <w:pStyle w:val="Standard"/>
        <w:ind w:firstLine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предполагаемая дата вступления в силу Акта, оценка необходимости установления переходного периода и (или) отсрочки вступления в силу Акта либо необходимость распространения предлагаемого р</w:t>
      </w:r>
      <w:r>
        <w:rPr>
          <w:rFonts w:ascii="Times New Roman" w:hAnsi="Times New Roman"/>
          <w:sz w:val="24"/>
          <w:szCs w:val="24"/>
        </w:rPr>
        <w:t>егулирования на ранее возникшие отношения;</w:t>
      </w:r>
    </w:p>
    <w:p w:rsidR="000F23E0" w:rsidRDefault="007D09EB">
      <w:pPr>
        <w:pStyle w:val="Standard"/>
        <w:ind w:firstLine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сведения о размещении Уведомления, сроках предоставления предложени</w:t>
      </w:r>
      <w:r>
        <w:rPr>
          <w:rFonts w:ascii="Times New Roman" w:hAnsi="Times New Roman"/>
          <w:sz w:val="24"/>
          <w:szCs w:val="24"/>
        </w:rPr>
        <w:t>й в связи с размещением Уведомления, свод предложений в связи с размещением Уведомления.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В целях организации публичного обсуждения Разработчик размещает на Сайте проект Акта и Сводный отчет.</w:t>
      </w:r>
    </w:p>
    <w:p w:rsidR="000F23E0" w:rsidRDefault="007D09EB">
      <w:pPr>
        <w:pStyle w:val="Standard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Проведение публичного обсуждения начинается одновременно </w:t>
      </w:r>
      <w:r>
        <w:rPr>
          <w:rFonts w:ascii="Times New Roman" w:hAnsi="Times New Roman"/>
          <w:sz w:val="24"/>
          <w:szCs w:val="24"/>
        </w:rPr>
        <w:t>с размещением проекта Акта и Сводного отчета на Сайте.</w:t>
      </w:r>
    </w:p>
    <w:p w:rsidR="000F23E0" w:rsidRDefault="007D09EB">
      <w:pPr>
        <w:pStyle w:val="Standard"/>
        <w:ind w:firstLine="8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извещает о начале публичного обсуждения органы и организации, указанные в пункте 11 настоящего Положения. Извещение подготавливается по форме согласно приложению 3 к настоящему Положению, в</w:t>
      </w:r>
      <w:r>
        <w:rPr>
          <w:rFonts w:ascii="Times New Roman" w:hAnsi="Times New Roman"/>
          <w:sz w:val="24"/>
          <w:szCs w:val="24"/>
        </w:rPr>
        <w:t xml:space="preserve"> нем указываются:</w:t>
      </w:r>
    </w:p>
    <w:p w:rsidR="000F23E0" w:rsidRDefault="007D09EB">
      <w:pPr>
        <w:pStyle w:val="Standard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месте размещения проекта Акта и Сводного отчета;</w:t>
      </w:r>
    </w:p>
    <w:p w:rsidR="000F23E0" w:rsidRDefault="007D09EB">
      <w:pPr>
        <w:pStyle w:val="Standard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публичного обсуждения, в течение которого Разработчиком принимаются предложения, и способ их предоставления.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Срок проведения публичного обсуждения устанавлива</w:t>
      </w:r>
      <w:r>
        <w:rPr>
          <w:rFonts w:ascii="Times New Roman" w:hAnsi="Times New Roman"/>
          <w:sz w:val="24"/>
          <w:szCs w:val="24"/>
        </w:rPr>
        <w:t>ется Разработчиком и не может составлять менее 30 календарных дней с даты размещения проекта Акта и Сводного отчета на Сайте.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публичного обсуждения может быть продлен по решению Разработчика. Информация об основаниях и сроке такого </w:t>
      </w:r>
      <w:r>
        <w:rPr>
          <w:rFonts w:ascii="Times New Roman" w:hAnsi="Times New Roman"/>
          <w:sz w:val="24"/>
          <w:szCs w:val="24"/>
        </w:rPr>
        <w:t>продления размещается на Сайте.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Разработчик обязан рассмотреть предложения, поступившие в установленный им срок в связи с проведением публичного обсуждения проекта Акта и Сводного отчета, и не позднее 5 рабочих дней после окончания срока публичного обс</w:t>
      </w:r>
      <w:r>
        <w:rPr>
          <w:rFonts w:ascii="Times New Roman" w:hAnsi="Times New Roman"/>
          <w:sz w:val="24"/>
          <w:szCs w:val="24"/>
        </w:rPr>
        <w:t>уждения составить свод поступивших предложений, который подписывается его руководителем или лицом, официально исполняющим его обязанности.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По результатам рассмотрения предложений, поступивших в связи с проведением публичного обсуждения, Разработчик мож</w:t>
      </w:r>
      <w:r>
        <w:rPr>
          <w:rFonts w:ascii="Times New Roman" w:hAnsi="Times New Roman"/>
          <w:sz w:val="24"/>
          <w:szCs w:val="24"/>
        </w:rPr>
        <w:t>ет принять решение об отказе от принятия Акта (за исключением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0F23E0" w:rsidRDefault="007D09EB">
      <w:pPr>
        <w:pStyle w:val="Standard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</w:t>
      </w:r>
      <w:r>
        <w:rPr>
          <w:rFonts w:ascii="Times New Roman" w:hAnsi="Times New Roman"/>
          <w:sz w:val="24"/>
          <w:szCs w:val="24"/>
        </w:rPr>
        <w:t>учае принятия решения об отказе от принятия Акта Разработчик размещает информацию об этом на Сайте, а также извещает об этом органы и организации, указанные в пункте 11 настоящего Положения.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По результатам публичного обсуждения Разработчик в течение 3 </w:t>
      </w:r>
      <w:r>
        <w:rPr>
          <w:rFonts w:ascii="Times New Roman" w:hAnsi="Times New Roman"/>
          <w:sz w:val="24"/>
          <w:szCs w:val="24"/>
        </w:rPr>
        <w:t xml:space="preserve">рабочих дней дорабатывает проект Акта и Сводный отчет. При этом дополнительно в Сводный отчет включаются сведения о проведении публичного обсуждения проекта Акта и Сводного отчета, сроках его проведения, свод предложений, поступивших в связи с проведением </w:t>
      </w:r>
      <w:r>
        <w:rPr>
          <w:rFonts w:ascii="Times New Roman" w:hAnsi="Times New Roman"/>
          <w:sz w:val="24"/>
          <w:szCs w:val="24"/>
        </w:rPr>
        <w:t>публичного обсуждения.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Акта и Сводный отчет, доработанные по результатам публичного обсуждения, Разработчик размещает на Сайте и одновременно направляет в Управление по экономическим вопросам (для подготовки Заключения) и Управление финансов (для фо</w:t>
      </w:r>
      <w:r>
        <w:rPr>
          <w:rFonts w:ascii="Times New Roman" w:hAnsi="Times New Roman"/>
          <w:sz w:val="24"/>
          <w:szCs w:val="24"/>
        </w:rPr>
        <w:t>рмирования мнения о наличии либо отсутствии в проекте Акта положений, приводящих к возникновению необоснованных расходов бюджета района.</w:t>
      </w:r>
    </w:p>
    <w:p w:rsidR="000F23E0" w:rsidRDefault="007D09EB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Подготовка Заключения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bookmarkStart w:id="4" w:name="P117"/>
      <w:bookmarkEnd w:id="4"/>
      <w:r>
        <w:rPr>
          <w:rFonts w:ascii="Times New Roman" w:hAnsi="Times New Roman"/>
          <w:sz w:val="24"/>
          <w:szCs w:val="24"/>
        </w:rPr>
        <w:t xml:space="preserve">22. Главный бухгалтер Администрации  рассматривает поступившие от Разработчика проект Акта и </w:t>
      </w:r>
      <w:r>
        <w:rPr>
          <w:rFonts w:ascii="Times New Roman" w:hAnsi="Times New Roman"/>
          <w:sz w:val="24"/>
          <w:szCs w:val="24"/>
        </w:rPr>
        <w:t>Сводный отчет в течение 15 календарных дней с момента регистрации обращения Разработчика о выдаче Заключения.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содержит выводы:</w:t>
      </w:r>
    </w:p>
    <w:p w:rsidR="000F23E0" w:rsidRDefault="007D09EB">
      <w:pPr>
        <w:pStyle w:val="Standard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обоснованности выбора Разработчиком варианта правового регулирования;</w:t>
      </w:r>
    </w:p>
    <w:p w:rsidR="000F23E0" w:rsidRDefault="007D09EB">
      <w:pPr>
        <w:pStyle w:val="Standard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соблюдении Разработчиком процедуры проведен</w:t>
      </w:r>
      <w:r>
        <w:rPr>
          <w:rFonts w:ascii="Times New Roman" w:hAnsi="Times New Roman"/>
          <w:sz w:val="24"/>
          <w:szCs w:val="24"/>
        </w:rPr>
        <w:t>ия Оценки;</w:t>
      </w:r>
    </w:p>
    <w:p w:rsidR="000F23E0" w:rsidRDefault="007D09EB">
      <w:pPr>
        <w:pStyle w:val="Standard"/>
        <w:ind w:firstLine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наличии либо отсутствии положений, приводящих к возникн</w:t>
      </w:r>
      <w:r>
        <w:rPr>
          <w:rFonts w:ascii="Times New Roman" w:hAnsi="Times New Roman"/>
          <w:sz w:val="24"/>
          <w:szCs w:val="24"/>
        </w:rPr>
        <w:t>овению необоснованных расходов субъектов предпринимательской и инвестиционной деятельности, расходов бюджета района.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Выводы формулируются главным бухгалтером Администрации с учетом мнения главы Паникинского сельсовета.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формулировке выводов и </w:t>
      </w:r>
      <w:r>
        <w:rPr>
          <w:rFonts w:ascii="Times New Roman" w:hAnsi="Times New Roman"/>
          <w:sz w:val="24"/>
          <w:szCs w:val="24"/>
        </w:rPr>
        <w:t>подготовке мнений необходимо обращать внимание на следующие основные сведения, содержащиеся в Сводном отчете: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точность формулировки выявленной проблемы;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обоснованность качественного и количественного определения потенциальных адресатов предлагаемого правов</w:t>
      </w:r>
      <w:r>
        <w:rPr>
          <w:rFonts w:ascii="Times New Roman" w:hAnsi="Times New Roman"/>
          <w:sz w:val="24"/>
          <w:szCs w:val="24"/>
        </w:rPr>
        <w:t>ого регулирования;</w:t>
      </w:r>
    </w:p>
    <w:p w:rsidR="000F23E0" w:rsidRDefault="007D09EB">
      <w:pPr>
        <w:pStyle w:val="Standard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целей предлагаемого правового регулирования;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практическую реализуемость заявленных целей предлагаемого правового регулирования;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верифицируемость показателей достижения целей предлагаемого правового регулирования и возможного </w:t>
      </w:r>
      <w:r>
        <w:rPr>
          <w:rFonts w:ascii="Times New Roman" w:hAnsi="Times New Roman"/>
          <w:sz w:val="24"/>
          <w:szCs w:val="24"/>
        </w:rPr>
        <w:t>последующего мониторинга их достижения;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корректность оценки Разработчиком дополнительных расходов и доходов потенциальных адресатов предлагаемого правового регулирования и бюджета сельсовета, связанных с введением предлагаемого правового регулирования.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Главный бухгалтер Администрации подготавливается мнение о наличии либо отсутствии в проекте Акта положений, приводящих к возникновению необоснованных расходов бюджета сельсовета, в срок не более 10 календарных дней с момента регистрации поступивших от Раз</w:t>
      </w:r>
      <w:r>
        <w:rPr>
          <w:rFonts w:ascii="Times New Roman" w:hAnsi="Times New Roman"/>
          <w:sz w:val="24"/>
          <w:szCs w:val="24"/>
        </w:rPr>
        <w:t>работчика документов, которое направляется Главе Паникинского сельсовета.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bookmarkStart w:id="5" w:name="P132"/>
      <w:bookmarkEnd w:id="5"/>
      <w:r>
        <w:rPr>
          <w:rFonts w:ascii="Times New Roman" w:hAnsi="Times New Roman"/>
          <w:sz w:val="24"/>
          <w:szCs w:val="24"/>
        </w:rPr>
        <w:t xml:space="preserve">25. Главный бухгалтер Администрации подготавливает (с учетом мнения главы Паникинского сельсовета) Заключение по форме согласно приложению 4 к настоящему Положению, которое </w:t>
      </w:r>
      <w:r>
        <w:rPr>
          <w:rFonts w:ascii="Times New Roman" w:hAnsi="Times New Roman"/>
          <w:sz w:val="24"/>
          <w:szCs w:val="24"/>
        </w:rPr>
        <w:t>подписывается главой Паникинского сельсовета.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наличия обоснованных предложений главы Паникинского сельсовета, направленных на улучшение качества проекта Акта, они также включаются в Заключение.</w:t>
      </w:r>
    </w:p>
    <w:p w:rsidR="000F23E0" w:rsidRDefault="007D09EB">
      <w:pPr>
        <w:pStyle w:val="Standard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Главный бухгалтер Администрации направляет Заключ</w:t>
      </w:r>
      <w:r>
        <w:rPr>
          <w:rFonts w:ascii="Times New Roman" w:hAnsi="Times New Roman"/>
          <w:sz w:val="24"/>
          <w:szCs w:val="24"/>
        </w:rPr>
        <w:t>ение Разработчику для размещения на Сайте в срок не позднее 3 рабочих дней со дня его подготовки.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При отсутствии в Заключении замечаний Разработчик осуществляет согласование проекта Акта в установленном порядке.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  <w:sz w:val="24"/>
          <w:szCs w:val="24"/>
        </w:rPr>
      </w:pPr>
      <w:bookmarkStart w:id="6" w:name="P136"/>
      <w:bookmarkEnd w:id="6"/>
      <w:r>
        <w:rPr>
          <w:rFonts w:ascii="Times New Roman" w:hAnsi="Times New Roman"/>
          <w:sz w:val="24"/>
          <w:szCs w:val="24"/>
        </w:rPr>
        <w:t>28. В случае, если в Заключении содержит</w:t>
      </w:r>
      <w:r>
        <w:rPr>
          <w:rFonts w:ascii="Times New Roman" w:hAnsi="Times New Roman"/>
          <w:sz w:val="24"/>
          <w:szCs w:val="24"/>
        </w:rPr>
        <w:t>ся вывод о том, что при подготовке проекта Акта не была соблюдена процедура проведения Оценки, Разработчик проводит процедуры, предусмотренные настоящим Положением, начиная с невыполненной процедуры, после чего дорабатывает проект Акта и повторно направляе</w:t>
      </w:r>
      <w:r>
        <w:rPr>
          <w:rFonts w:ascii="Times New Roman" w:hAnsi="Times New Roman"/>
          <w:sz w:val="24"/>
          <w:szCs w:val="24"/>
        </w:rPr>
        <w:t>т проект Акта и Сводный отчет Главе Паникинского сельсовета, указанным в пункте 22 настоящего Положения.</w:t>
      </w:r>
    </w:p>
    <w:p w:rsidR="000F23E0" w:rsidRDefault="007D09EB">
      <w:pPr>
        <w:pStyle w:val="Standard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В случае несогласия Разработчика с выводами, изложенными в Заключении, Разработчик организует проведение согласительных совещаний в течение 30 кале</w:t>
      </w:r>
      <w:r>
        <w:rPr>
          <w:rFonts w:ascii="Times New Roman" w:hAnsi="Times New Roman"/>
          <w:sz w:val="24"/>
          <w:szCs w:val="24"/>
        </w:rPr>
        <w:t>ндарных дней со дня размещения Заключения на Сайте.</w:t>
      </w:r>
    </w:p>
    <w:p w:rsidR="000F23E0" w:rsidRDefault="000F23E0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F23E0" w:rsidRDefault="000F23E0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F23E0" w:rsidRDefault="000F23E0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F23E0" w:rsidRDefault="000F23E0">
      <w:pPr>
        <w:pStyle w:val="Standard"/>
        <w:jc w:val="both"/>
        <w:rPr>
          <w:rFonts w:ascii="Times New Roman" w:hAnsi="Times New Roman"/>
          <w:sz w:val="24"/>
          <w:szCs w:val="24"/>
        </w:rPr>
        <w:sectPr w:rsidR="000F23E0">
          <w:pgSz w:w="11906" w:h="16838"/>
          <w:pgMar w:top="1134" w:right="850" w:bottom="1134" w:left="1701" w:header="720" w:footer="720" w:gutter="0"/>
          <w:cols w:space="720"/>
        </w:sectPr>
      </w:pP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проведении оценки регулирующего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воздействия проектов нормативных правовых актов,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подготавливаемых Администрацией Паникинского сельсовета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Медвенского района Курской облас</w:t>
      </w:r>
      <w:r>
        <w:rPr>
          <w:rFonts w:ascii="Times New Roman" w:hAnsi="Times New Roman"/>
        </w:rPr>
        <w:t>ти и затрагивающих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вопросы осуществления предпринимательской и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инвестиционной деятельности</w:t>
      </w:r>
    </w:p>
    <w:p w:rsidR="000F23E0" w:rsidRDefault="000F23E0">
      <w:pPr>
        <w:pStyle w:val="Standard"/>
        <w:rPr>
          <w:rFonts w:ascii="Times New Roman" w:hAnsi="Times New Roman"/>
        </w:rPr>
      </w:pPr>
      <w:bookmarkStart w:id="7" w:name="P153"/>
      <w:bookmarkEnd w:id="7"/>
    </w:p>
    <w:p w:rsidR="000F23E0" w:rsidRDefault="007D09E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о подготовке</w:t>
      </w:r>
    </w:p>
    <w:p w:rsidR="000F23E0" w:rsidRDefault="007D09E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проекта нормативного правового акта от ________________(дата)</w:t>
      </w:r>
    </w:p>
    <w:p w:rsidR="000F23E0" w:rsidRDefault="000F23E0">
      <w:pPr>
        <w:pStyle w:val="Standard"/>
        <w:rPr>
          <w:rFonts w:ascii="Times New Roman" w:hAnsi="Times New Roman"/>
        </w:rPr>
      </w:pPr>
    </w:p>
    <w:tbl>
      <w:tblPr>
        <w:tblW w:w="9523" w:type="dxa"/>
        <w:tblInd w:w="4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5"/>
        <w:gridCol w:w="5585"/>
        <w:gridCol w:w="35"/>
        <w:gridCol w:w="1635"/>
        <w:gridCol w:w="1500"/>
        <w:gridCol w:w="73"/>
      </w:tblGrid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описания)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</w:t>
            </w:r>
            <w:r>
              <w:rPr>
                <w:rFonts w:ascii="Times New Roman" w:hAnsi="Times New Roman"/>
              </w:rPr>
              <w:t>я)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Планируемый срок вступления в силу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____________ 20__ г.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Паникинского сельсовета Медвенского района Курской области (далее - Разработчик):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наименование)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 исполнителя Разработчика: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Ф.И.О.: 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Должность: 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Тел.: </w:t>
            </w:r>
            <w:r>
              <w:rPr>
                <w:rFonts w:ascii="Times New Roman" w:hAnsi="Times New Roman"/>
              </w:rPr>
              <w:t>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 _________________________________________________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Администрации Паникинского сельсовета Медвенского района Курской области - соисполнителях: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наименование)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необходимости подготовки проекта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(приводится описание проблем, на решение которых направлен предлагаемый способ регулирования; указываются действующие нормативные правовые акты, поручения, другие решения, из которых</w:t>
            </w:r>
            <w:r>
              <w:rPr>
                <w:rFonts w:ascii="Times New Roman" w:hAnsi="Times New Roman"/>
              </w:rPr>
              <w:t xml:space="preserve"> вытекает необходимость разработки предлагаемого правового регулирования в данной области)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изложение целей предлагаемого регулирования: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место для текстового описания)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 лиц, на которых будет распространено действие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описания)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необходимости или отсутствии необходимости установления переходного </w:t>
            </w:r>
            <w:r>
              <w:rPr>
                <w:rFonts w:ascii="Times New Roman" w:hAnsi="Times New Roman"/>
              </w:rPr>
              <w:t>периода: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описания)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Срок, в течение которого Разработчиком принимаются предложения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(количество календарных дней со дня размещения уведомления на официальном сайте муниципального образования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«Паникинский сельсовет» Медвенского района Курской области)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 для направления предложений:</w:t>
            </w:r>
          </w:p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Ф.И.О.: </w:t>
            </w: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(ответственное лицо)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Должность: 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сайта, элект</w:t>
            </w:r>
            <w:r>
              <w:rPr>
                <w:rFonts w:ascii="Times New Roman" w:hAnsi="Times New Roman"/>
              </w:rPr>
              <w:t>ронной почты: 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 поступивших предложений будет размещен на сайте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сайта)</w:t>
            </w:r>
          </w:p>
        </w:tc>
        <w:tc>
          <w:tcPr>
            <w:tcW w:w="1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</w:t>
            </w:r>
          </w:p>
        </w:tc>
        <w:tc>
          <w:tcPr>
            <w:tcW w:w="15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возможных вариантов решения проблемы</w:t>
            </w:r>
          </w:p>
        </w:tc>
        <w:tc>
          <w:tcPr>
            <w:tcW w:w="1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1</w:t>
            </w: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2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12.1.</w:t>
            </w:r>
          </w:p>
        </w:tc>
        <w:tc>
          <w:tcPr>
            <w:tcW w:w="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варианта решения выявленной проблемы</w:t>
            </w:r>
          </w:p>
        </w:tc>
        <w:tc>
          <w:tcPr>
            <w:tcW w:w="1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12.2.</w:t>
            </w:r>
          </w:p>
        </w:tc>
        <w:tc>
          <w:tcPr>
            <w:tcW w:w="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</w:t>
            </w:r>
          </w:p>
        </w:tc>
        <w:tc>
          <w:tcPr>
            <w:tcW w:w="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дополнительных </w:t>
            </w:r>
            <w:r>
              <w:rPr>
                <w:rFonts w:ascii="Times New Roman" w:hAnsi="Times New Roman"/>
              </w:rPr>
              <w:t>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12.4.</w:t>
            </w:r>
          </w:p>
        </w:tc>
        <w:tc>
          <w:tcPr>
            <w:tcW w:w="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расходов (доходов) бюджета муниципального образования «Паникинскийсельсовет» Медвенского района Курской области, связанных с </w:t>
            </w:r>
            <w:r>
              <w:rPr>
                <w:rFonts w:ascii="Times New Roman" w:hAnsi="Times New Roman"/>
              </w:rPr>
              <w:t>введением предлагаемого правового регулирования</w:t>
            </w:r>
          </w:p>
        </w:tc>
        <w:tc>
          <w:tcPr>
            <w:tcW w:w="1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12.5.</w:t>
            </w:r>
          </w:p>
        </w:tc>
        <w:tc>
          <w:tcPr>
            <w:tcW w:w="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12.6.</w:t>
            </w:r>
          </w:p>
        </w:tc>
        <w:tc>
          <w:tcPr>
            <w:tcW w:w="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рисков небл</w:t>
            </w:r>
            <w:r>
              <w:rPr>
                <w:rFonts w:ascii="Times New Roman" w:hAnsi="Times New Roman"/>
              </w:rPr>
              <w:t>агоприятных последствий</w:t>
            </w:r>
          </w:p>
        </w:tc>
        <w:tc>
          <w:tcPr>
            <w:tcW w:w="1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7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Иная информация, относящаяся к сведениям о подготовке проекта Акта</w:t>
            </w:r>
          </w:p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описания)</w:t>
            </w:r>
          </w:p>
        </w:tc>
        <w:tc>
          <w:tcPr>
            <w:tcW w:w="73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 уведомлению прилагается:</w:t>
      </w:r>
    </w:p>
    <w:tbl>
      <w:tblPr>
        <w:tblW w:w="9461" w:type="dxa"/>
        <w:tblInd w:w="5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8023"/>
        <w:gridCol w:w="894"/>
      </w:tblGrid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вопросов </w:t>
            </w:r>
            <w:r>
              <w:rPr>
                <w:rFonts w:ascii="Times New Roman" w:hAnsi="Times New Roman"/>
              </w:rPr>
              <w:t>для органов и организаций, указанных в пункте 11 Положения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7080" cy="127080"/>
                  <wp:effectExtent l="0" t="0" r="0" b="0"/>
                  <wp:docPr id="2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" cy="1270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Глава Паникинского сельсовета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Медвенского района Курской области (Разработчика)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________________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(инициалы, фамилия)                           дата подпись</w:t>
      </w: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7D09EB">
      <w:pPr>
        <w:pStyle w:val="Standard"/>
        <w:pageBreakBefore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проведении оценки регулирующего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воздействия проектов нормативных правовых актов,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подготавливаемых Администрацией Паникинского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сельсовета Медвенского района Курской области и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затрагивающих вопросы осуществления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предпринимате</w:t>
      </w:r>
      <w:r>
        <w:rPr>
          <w:rFonts w:ascii="Times New Roman" w:hAnsi="Times New Roman"/>
        </w:rPr>
        <w:t>льской и инвестиционной деятельности</w:t>
      </w: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bookmarkStart w:id="8" w:name="P283"/>
      <w:bookmarkEnd w:id="8"/>
      <w:r>
        <w:rPr>
          <w:rFonts w:ascii="Times New Roman" w:hAnsi="Times New Roman"/>
          <w:b/>
          <w:bCs/>
        </w:rPr>
        <w:t>Сводный отчет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проведении оценки регулирующего воздействия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проекта __________________________________________________________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(вид и наименование нормативного правового акта)</w:t>
      </w:r>
    </w:p>
    <w:tbl>
      <w:tblPr>
        <w:tblW w:w="9520" w:type="dxa"/>
        <w:tblInd w:w="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8"/>
        <w:gridCol w:w="2200"/>
        <w:gridCol w:w="1599"/>
        <w:gridCol w:w="197"/>
        <w:gridCol w:w="861"/>
        <w:gridCol w:w="1605"/>
        <w:gridCol w:w="210"/>
        <w:gridCol w:w="1980"/>
        <w:gridCol w:w="70"/>
      </w:tblGrid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проведения публичного осуждения </w:t>
            </w:r>
            <w:r>
              <w:rPr>
                <w:rFonts w:ascii="Times New Roman" w:hAnsi="Times New Roman"/>
              </w:rPr>
              <w:t>проекта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«____»___________ 20____ г.;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"__" ____________ 20____ г.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Общая информация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Паникинского сельсовета Медвенского района Курской области (далее - Разработчик):</w:t>
            </w:r>
          </w:p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наименование)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Администрации Паникинского сельсовета Медвенского района Курской области - соисполнителях: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наименование)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необходимости подготовки проекта Акта:</w:t>
            </w:r>
          </w:p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(место для текстового </w:t>
            </w:r>
            <w:r>
              <w:rPr>
                <w:rFonts w:ascii="Times New Roman" w:hAnsi="Times New Roman"/>
              </w:rPr>
              <w:t>описания)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изложение целей предлагаемого регулирования:</w:t>
            </w:r>
          </w:p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описания)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соответствии проекта Акта законодательству Российской </w:t>
            </w:r>
            <w:r>
              <w:rPr>
                <w:rFonts w:ascii="Times New Roman" w:hAnsi="Times New Roman"/>
              </w:rPr>
              <w:t>Федерации, Курской области, муниципальным правовым актам Медвенского района Курской области; муниципальным правовым актам Паникинского сельсовета Медвенского района Курской области___________________________________________________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</w:t>
            </w:r>
            <w:r>
              <w:rPr>
                <w:rFonts w:ascii="Times New Roman" w:hAnsi="Times New Roman"/>
              </w:rPr>
              <w:t>исания)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 исполнителя Разработчика: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Ф.И.О.: 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Должность: 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_______________________________________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 __________________________________________________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bookmarkStart w:id="9" w:name="P323"/>
            <w:bookmarkEnd w:id="9"/>
            <w:r>
              <w:rPr>
                <w:rFonts w:ascii="Times New Roman" w:hAnsi="Times New Roman"/>
              </w:rPr>
              <w:t>2. Основные группы субъектов предпринимательской и инвестиционной деятельности, иные заинтересованные лица, включая Администрацию Паникинского сельс</w:t>
            </w:r>
            <w:r>
              <w:rPr>
                <w:rFonts w:ascii="Times New Roman" w:hAnsi="Times New Roman"/>
              </w:rPr>
              <w:t>овета Медвенского района Курской области, интересы которых будут затронуты предлагаемым правовым регулированием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4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Группы потенциальных адресатов предлагаемого правового регулирования (описание группы субъектов предпринимательской и инвестиционной </w:t>
            </w:r>
            <w:r>
              <w:rPr>
                <w:rFonts w:ascii="Times New Roman" w:hAnsi="Times New Roman"/>
              </w:rPr>
              <w:t>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2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Количество участников группы (при невозможности точной оценки количества субъектов допустимо приведение интервальных оценок с раскрытием методов </w:t>
            </w:r>
            <w:r>
              <w:rPr>
                <w:rFonts w:ascii="Times New Roman" w:hAnsi="Times New Roman"/>
              </w:rPr>
              <w:t>их получения)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4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1</w:t>
            </w:r>
          </w:p>
        </w:tc>
        <w:tc>
          <w:tcPr>
            <w:tcW w:w="2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4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2</w:t>
            </w:r>
          </w:p>
        </w:tc>
        <w:tc>
          <w:tcPr>
            <w:tcW w:w="2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4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№</w:t>
            </w:r>
          </w:p>
        </w:tc>
        <w:tc>
          <w:tcPr>
            <w:tcW w:w="2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Новые полномочия, обязанности и права Администрации Паникинского сельсовета или сведения об их изменении, а также порядок их реализации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Наименование органа, полномочий (обязанностей)</w:t>
            </w:r>
          </w:p>
        </w:tc>
        <w:tc>
          <w:tcPr>
            <w:tcW w:w="2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Описание новых или изменение существующих полномочий, </w:t>
            </w:r>
            <w:r>
              <w:rPr>
                <w:rFonts w:ascii="Times New Roman" w:hAnsi="Times New Roman"/>
              </w:rPr>
              <w:t>обязанностей или прав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 Порядок реализации</w:t>
            </w: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 Оценка дополнительных расходов (доходов) бюджета муниципального образования «Паникинский сельсовет» Медвенского района Курской области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bookmarkStart w:id="10" w:name="P349"/>
            <w:bookmarkEnd w:id="10"/>
            <w:r>
              <w:rPr>
                <w:rFonts w:ascii="Times New Roman" w:hAnsi="Times New Roman"/>
              </w:rPr>
              <w:t xml:space="preserve">4. Новые обязанности, запреты, ограничения для субъектов </w:t>
            </w:r>
            <w:r>
              <w:rPr>
                <w:rFonts w:ascii="Times New Roman" w:hAnsi="Times New Roman"/>
              </w:rPr>
              <w:t>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 Группы потенциальных адресатов предлагаемого правового регулирования (в соответствии с </w:t>
            </w:r>
            <w:r>
              <w:rPr>
                <w:rFonts w:ascii="Times New Roman" w:hAnsi="Times New Roman"/>
              </w:rPr>
              <w:t>пунктом 2.1.)</w:t>
            </w:r>
          </w:p>
        </w:tc>
        <w:tc>
          <w:tcPr>
            <w:tcW w:w="2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Описание новых или изменение содержания существующих обязанностей, запретов и ограничений (с указанием соответствующих положений проекта акта)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Описание расходов и возможных доходов, связанных с введением предлагаемого правового регу</w:t>
            </w:r>
            <w:r>
              <w:rPr>
                <w:rFonts w:ascii="Times New Roman" w:hAnsi="Times New Roman"/>
              </w:rPr>
              <w:t>лирования</w:t>
            </w: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 Количественная оценка, млн. руб.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данных: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(официальные статистические данные, данные опросов представителей заинтересованных групп лиц (в том числе </w:t>
            </w:r>
            <w:r>
              <w:rPr>
                <w:rFonts w:ascii="Times New Roman" w:hAnsi="Times New Roman"/>
              </w:rPr>
              <w:t>предложения, поступившие в связи с размещением уведомления о разработке проекта акта), социологических опросов, независимых исследований и иных источников)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Риски негативных последствий решения проблемы предложенным способом регулирования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Риски </w:t>
            </w:r>
            <w:r>
              <w:rPr>
                <w:rFonts w:ascii="Times New Roman" w:hAnsi="Times New Roman"/>
              </w:rPr>
              <w:t>негативных последствий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(Риск 1) 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(Риск №) _______________________________________________________________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/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Указываются данные </w:t>
            </w:r>
            <w:r>
              <w:rPr>
                <w:rFonts w:ascii="Times New Roman" w:hAnsi="Times New Roman"/>
                <w:color w:val="000000"/>
              </w:rPr>
              <w:t>из разделов 2 и 4 Сводного</w:t>
            </w:r>
            <w:r>
              <w:rPr>
                <w:rFonts w:ascii="Times New Roman" w:hAnsi="Times New Roman"/>
              </w:rPr>
              <w:t xml:space="preserve"> отчета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вероятности наступления неблагоприятных последствий: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(оцениваются следующие виды рисков: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сфере улучшения инвестиционного климата: связанные, в том числе, с </w:t>
            </w:r>
            <w:r>
              <w:rPr>
                <w:rFonts w:ascii="Times New Roman" w:hAnsi="Times New Roman"/>
              </w:rPr>
              <w:t>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развития малого и среднего предпринимательства: связанные прежде всего с</w:t>
            </w:r>
            <w:r>
              <w:rPr>
                <w:rFonts w:ascii="Times New Roman" w:hAnsi="Times New Roman"/>
              </w:rPr>
              <w:t>о стоимостью открытия нового бизнеса, 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конкуренции: связанные с повышением барьеров входа на рынок, с предоставлением преимуществ</w:t>
            </w:r>
            <w:r>
              <w:rPr>
                <w:rFonts w:ascii="Times New Roman" w:hAnsi="Times New Roman"/>
              </w:rPr>
              <w:t xml:space="preserve"> одним хозяйствующим субъектам по сравнению с другими (либо определенным категориям хозяйствующих субъектов), а также с возникновением ассиметрии информации на рынке и возможностью недобросовестной конкуренции;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безопасности и качества продукции: св</w:t>
            </w:r>
            <w:r>
              <w:rPr>
                <w:rFonts w:ascii="Times New Roman" w:hAnsi="Times New Roman"/>
              </w:rPr>
              <w:t>язанные с недостаточностью рыночных механизмов контроля, которые не всегда могут обеспечить контроль за качеством продукции самими потребителями;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области окружающей среды: вызванные потенциальным ростом негативного воздействия на окружающую среду, невозм</w:t>
            </w:r>
            <w:r>
              <w:rPr>
                <w:rFonts w:ascii="Times New Roman" w:hAnsi="Times New Roman"/>
              </w:rPr>
              <w:t>ожностью достичь заявленных целей по снижению такого воздействия;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социальной сфере: связанные как с возможным сокращением числа занятых и уровня заработной платы в той или иной сфере, так и с воздействием регулирования на социальное неравенство, бедность</w:t>
            </w:r>
            <w:r>
              <w:rPr>
                <w:rFonts w:ascii="Times New Roman" w:hAnsi="Times New Roman"/>
              </w:rPr>
              <w:t>, миграционные процессы и иные социальные характеристики.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анализа рисков влияния предлагаемых мер регулирования могут рассматриваться и иные возможные последствия, в том числе: макроэкономические, производственные, последствия в сфере внешнеэконом</w:t>
            </w:r>
            <w:r>
              <w:rPr>
                <w:rFonts w:ascii="Times New Roman" w:hAnsi="Times New Roman"/>
              </w:rPr>
              <w:t>ической деятельности.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каждого выявленного риска указываются: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меры, направленные на снижение данного риска (организационно-технические, методологические, информационные, мероприятия по мониторингу);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степени контроля рисков в процентах.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</w:t>
            </w:r>
            <w:r>
              <w:rPr>
                <w:rFonts w:ascii="Times New Roman" w:hAnsi="Times New Roman"/>
              </w:rPr>
              <w:t>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контроля рисков: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случае</w:t>
            </w:r>
            <w:r>
              <w:rPr>
                <w:rFonts w:ascii="Times New Roman" w:hAnsi="Times New Roman"/>
              </w:rPr>
              <w:t xml:space="preserve">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полный контроль (заявленные меры, направленные на минимизацию риска, позволяют полностью исключить его вл</w:t>
            </w:r>
            <w:r>
              <w:rPr>
                <w:rFonts w:ascii="Times New Roman" w:hAnsi="Times New Roman"/>
              </w:rPr>
              <w:t>ияние либо его влияние будет стремиться к нулю);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частичный контроль (заявленные меры частично способствуют снижению влияния риска);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контроля отсутствует (меры по снижению риска отсутствуют либо не оказывают влияния на вероятность реализации рис</w:t>
            </w:r>
            <w:r>
              <w:rPr>
                <w:rFonts w:ascii="Times New Roman" w:hAnsi="Times New Roman"/>
              </w:rPr>
              <w:t>ка)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контроля рисков: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выявлении высоких рисков негативного воздействия проекта акта необходимо рассмотреть возможные альтернативные варианты правового регулировани</w:t>
            </w:r>
            <w:r>
              <w:rPr>
                <w:rFonts w:ascii="Times New Roman" w:hAnsi="Times New Roman"/>
              </w:rPr>
              <w:t>я (либо вариант отказа от введения нового регулирования в данный момент).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</w:t>
            </w:r>
            <w:r>
              <w:rPr>
                <w:rFonts w:ascii="Times New Roman" w:hAnsi="Times New Roman"/>
              </w:rPr>
              <w:t>я (сравнительный анализ рисков предлагаемого варианта с другими возможными вариантами регулирования)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данных: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описания)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Предполагаемая дата</w:t>
            </w:r>
            <w:r>
              <w:rPr>
                <w:rFonts w:ascii="Times New Roman" w:hAnsi="Times New Roman"/>
              </w:rPr>
              <w:t xml:space="preserve">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8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Предполагаемая дата </w:t>
            </w:r>
            <w:r>
              <w:rPr>
                <w:rFonts w:ascii="Times New Roman" w:hAnsi="Times New Roman"/>
              </w:rPr>
              <w:t>вступления в силу проекта акта (если положения вводятся в действие в разное время, указывается пункт проекта акта и дата введения):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8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6.2.1.</w:t>
            </w:r>
          </w:p>
        </w:tc>
        <w:tc>
          <w:tcPr>
            <w:tcW w:w="8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</w:t>
            </w:r>
            <w:r>
              <w:rPr>
                <w:rFonts w:ascii="Times New Roman" w:hAnsi="Times New Roman"/>
              </w:rPr>
              <w:t>ереходного периода (если есть необходимость)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6.2.2.</w:t>
            </w:r>
          </w:p>
        </w:tc>
        <w:tc>
          <w:tcPr>
            <w:tcW w:w="8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отсрочка введения предлагаемого правового регулирования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8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распространения предлагаемого регулирования на ранее возникшие отношения: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6.3.1.</w:t>
            </w:r>
          </w:p>
        </w:tc>
        <w:tc>
          <w:tcPr>
            <w:tcW w:w="87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распространения не ранее возникшие отн</w:t>
            </w:r>
            <w:r>
              <w:rPr>
                <w:rFonts w:ascii="Times New Roman" w:hAnsi="Times New Roman"/>
              </w:rPr>
              <w:t>ошения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(указать, в результате каких ограничений обусловлена необходимость переходного периода (технологические, экономические, организационные, единовременные затраты участников отношений и</w:t>
            </w:r>
            <w:r>
              <w:rPr>
                <w:rFonts w:ascii="Times New Roman" w:hAnsi="Times New Roman"/>
              </w:rPr>
              <w:t>ли бюджетной системы, необходимые для реализации предлагаемого регулирования, не позволяющие группам участников отношений, включая органы местного самоуправления, немедленно приступить к исполнению новых обязанностей)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Необходимые для достижения заявле</w:t>
            </w:r>
            <w:r>
              <w:rPr>
                <w:rFonts w:ascii="Times New Roman" w:hAnsi="Times New Roman"/>
              </w:rPr>
              <w:t>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необходимые для достижения целей регулирования, с указанием сроков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(Мероприятие 1)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(Мероприятие №)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ожидаемого </w:t>
            </w:r>
            <w:r>
              <w:rPr>
                <w:rFonts w:ascii="Times New Roman" w:hAnsi="Times New Roman"/>
              </w:rPr>
              <w:t>результата: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(тыс. руб.)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финансирования: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_______________</w:t>
            </w:r>
            <w:r>
              <w:rPr>
                <w:rFonts w:ascii="Times New Roman" w:hAnsi="Times New Roman"/>
              </w:rPr>
              <w:t>___________ тыс. руб.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Полный электронный адрес размещения уведомления в </w:t>
            </w:r>
            <w:r>
              <w:rPr>
                <w:rFonts w:ascii="Times New Roman" w:hAnsi="Times New Roman"/>
              </w:rPr>
              <w:t>информационно-телекоммуникационной сети «Интернет»: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описания)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Срок, в течение которого Разработчиком принимались предложения в связи с размещением </w:t>
            </w:r>
            <w:r>
              <w:rPr>
                <w:rFonts w:ascii="Times New Roman" w:hAnsi="Times New Roman"/>
              </w:rPr>
              <w:t>уведомления о подготовке проекта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"__" _________ 20 г.; окончание "__" ________ 20 г.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поступивших предложениях: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организаций, предоставивших предложения</w:t>
            </w:r>
          </w:p>
        </w:tc>
        <w:tc>
          <w:tcPr>
            <w:tcW w:w="2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предложений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рассмотрении (учтено пол</w:t>
            </w:r>
            <w:r>
              <w:rPr>
                <w:rFonts w:ascii="Times New Roman" w:hAnsi="Times New Roman"/>
              </w:rPr>
              <w:t>ностью, не учтено, учтено частично)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сайта, на котором размещен свод предложений, поступивших в связи с размещением уведомления о подготовке проекта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Сведения о проведении публичного обсуждения проекта Акта и Сводного отчета, сроках его проведения, Администрации Амосовского сельсовета Медвенского района Курской области и представителях предпринимательского сообщества, извещенных о проведении публичны</w:t>
            </w:r>
            <w:r>
              <w:rPr>
                <w:rFonts w:ascii="Times New Roman" w:hAnsi="Times New Roman"/>
              </w:rPr>
              <w:t>х консультаций, а также об организациях, представивших предложения к проекту Акта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Полный электронный адрес размещения проекта Акта и Сводного отчета в информационно-телекоммуникационной сети «Интернет»: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для текстового описания)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Срок, в течение которого Разработчиком принимались предложения в связи с проведение публичного обсуждения проекта Акта: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начало: «____» _________ 20 г.; окончание «____» ________ 20 г.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органов местного самоуправления Медвенского района Курской области и представителей предпринимательского сообщества, извещенных о проведении публичного обсуждения:</w:t>
            </w:r>
          </w:p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6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 предложений, поступивших во время публичного обсуждения проекта Акта</w:t>
            </w:r>
          </w:p>
        </w:tc>
        <w:tc>
          <w:tcPr>
            <w:tcW w:w="70" w:type="dxa"/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организаций, предоставивших предложения</w:t>
            </w:r>
          </w:p>
        </w:tc>
        <w:tc>
          <w:tcPr>
            <w:tcW w:w="2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предложений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7D09EB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о рассмотрении при доработке проекта Акта и Сводного отчета (учтено полностью, не учтено, </w:t>
            </w:r>
            <w:r>
              <w:rPr>
                <w:rFonts w:ascii="Times New Roman" w:hAnsi="Times New Roman"/>
              </w:rPr>
              <w:t>учтено частично)</w:t>
            </w: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E0" w:rsidRDefault="000F23E0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Глава Паникинского  сельсовета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Медвенского района Курской области (Разработчика)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________________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(инициалы, фамилия)                        дата подпись</w:t>
      </w: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  <w:sectPr w:rsidR="000F23E0">
          <w:pgSz w:w="11906" w:h="16838" w:orient="landscape"/>
          <w:pgMar w:top="1134" w:right="993" w:bottom="1134" w:left="850" w:header="720" w:footer="720" w:gutter="0"/>
          <w:cols w:space="720"/>
        </w:sectPr>
      </w:pP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bookmarkStart w:id="11" w:name="P503"/>
      <w:bookmarkEnd w:id="11"/>
      <w:r>
        <w:rPr>
          <w:rFonts w:ascii="Times New Roman" w:hAnsi="Times New Roman"/>
        </w:rPr>
        <w:t>Приложение №3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</w:t>
      </w:r>
      <w:r>
        <w:rPr>
          <w:rFonts w:ascii="Times New Roman" w:hAnsi="Times New Roman"/>
        </w:rPr>
        <w:t>проведении оценки регулирующего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воздействия проектов нормативных правовых актов,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подготавливаемых Администрацией Паникинского сельсовета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Медвенского района Курской области и  затрагивающих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вопросы осуществления предпринимательской и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инвестиционной дея</w:t>
      </w:r>
      <w:r>
        <w:rPr>
          <w:rFonts w:ascii="Times New Roman" w:hAnsi="Times New Roman"/>
        </w:rPr>
        <w:t>тельности</w:t>
      </w:r>
    </w:p>
    <w:p w:rsidR="000F23E0" w:rsidRDefault="000F23E0">
      <w:pPr>
        <w:pStyle w:val="Standard"/>
        <w:jc w:val="right"/>
        <w:rPr>
          <w:rFonts w:ascii="Times New Roman" w:hAnsi="Times New Roman"/>
        </w:rPr>
      </w:pP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Извещение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начале публичного обсуждения проекта нормативного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правового акта от _____________</w:t>
      </w:r>
    </w:p>
    <w:p w:rsidR="000F23E0" w:rsidRDefault="007D09EB">
      <w:pPr>
        <w:pStyle w:val="Standard"/>
        <w:ind w:firstLine="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Положением«Опроведении оценки регулирующего воздействия проектов нормативных правовых актов органов местного самоуправления Медвенско</w:t>
      </w:r>
      <w:r>
        <w:rPr>
          <w:rFonts w:ascii="Times New Roman" w:hAnsi="Times New Roman"/>
        </w:rPr>
        <w:t>го района Курской области, затрагивающих вопросы осуществления предпринимательской и инвестиционной деятельности»Администрация Паникинского сельсовета Медвенского района Курской области (далее — Разработчик): _______________________________________________</w:t>
      </w:r>
      <w:r>
        <w:rPr>
          <w:rFonts w:ascii="Times New Roman" w:hAnsi="Times New Roman"/>
        </w:rPr>
        <w:t>__________________________</w:t>
      </w:r>
    </w:p>
    <w:p w:rsidR="000F23E0" w:rsidRDefault="007D09EB">
      <w:pPr>
        <w:pStyle w:val="Standard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наименование)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извещает о проведении публичного обсуждения проекта нормативного правовогоакта:________________________________________ (далее - проект Акта).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(указывается наим</w:t>
      </w:r>
      <w:r>
        <w:rPr>
          <w:rFonts w:ascii="Times New Roman" w:hAnsi="Times New Roman"/>
          <w:sz w:val="18"/>
          <w:szCs w:val="18"/>
        </w:rPr>
        <w:t>енование проекта акта)</w:t>
      </w:r>
    </w:p>
    <w:p w:rsidR="000F23E0" w:rsidRDefault="007D09EB">
      <w:pPr>
        <w:pStyle w:val="Standard"/>
        <w:ind w:firstLine="9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Акта, Сводный отчет и Уведомление размещены на официальном сайте муниципального образования «Паникинский сельсовет» Медвенского района Курской области в разделе «Оценка регулирующего воздействия» винформационно-телекоммуникаци</w:t>
      </w:r>
      <w:r>
        <w:rPr>
          <w:rFonts w:ascii="Times New Roman" w:hAnsi="Times New Roman"/>
        </w:rPr>
        <w:t>онной сети «Интернет».</w:t>
      </w:r>
    </w:p>
    <w:p w:rsidR="000F23E0" w:rsidRDefault="007D09EB">
      <w:pPr>
        <w:pStyle w:val="Standard"/>
        <w:ind w:firstLine="9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проведения публичного обсуждения проекта Акта, в течение которогоРазработчиком принимаются предложения (не может составлять менее 30 календарных дней со дня размещения на Сайте):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начало: «____» _________ 20__г.;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окончание: «___»</w:t>
      </w:r>
      <w:r>
        <w:rPr>
          <w:rFonts w:ascii="Times New Roman" w:hAnsi="Times New Roman"/>
        </w:rPr>
        <w:t xml:space="preserve"> _________ 20__г.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Контактные данные Разработчика для направления предложений: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Ф.И.О.: _______________________________________________________________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(ответственное лицо)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Должность: 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</w:t>
      </w:r>
      <w:r>
        <w:rPr>
          <w:rFonts w:ascii="Times New Roman" w:hAnsi="Times New Roman"/>
        </w:rPr>
        <w:t>лефон: 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Адреса сайта, электронной почты: ________________________________________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Свод поступивших предложений  будет размещен  на  сайте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 не позднее ______________</w:t>
      </w:r>
      <w:r>
        <w:rPr>
          <w:rFonts w:ascii="Times New Roman" w:hAnsi="Times New Roman"/>
        </w:rPr>
        <w:t>_</w:t>
      </w:r>
    </w:p>
    <w:p w:rsidR="000F23E0" w:rsidRDefault="007D09E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(адрес сайта)                                   (дата)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проведении оценки регулирующего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воздействия проектов нормативных правовых актов,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подготавливаемых Администрацией Паникинского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сельсовета Медвенского района Курской обла</w:t>
      </w:r>
      <w:r>
        <w:rPr>
          <w:rFonts w:ascii="Times New Roman" w:hAnsi="Times New Roman"/>
        </w:rPr>
        <w:t>сти и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затрагивающих вопросы осуществления предпринимательской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инвестиционной деятельности</w:t>
      </w:r>
    </w:p>
    <w:p w:rsidR="000F23E0" w:rsidRDefault="000F23E0">
      <w:pPr>
        <w:pStyle w:val="Standard"/>
        <w:jc w:val="right"/>
        <w:rPr>
          <w:rFonts w:ascii="Times New Roman" w:hAnsi="Times New Roman"/>
        </w:rPr>
      </w:pP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2" w:name="P549"/>
      <w:bookmarkEnd w:id="12"/>
      <w:r>
        <w:rPr>
          <w:rFonts w:ascii="Times New Roman" w:hAnsi="Times New Roman"/>
          <w:b/>
          <w:bCs/>
          <w:sz w:val="26"/>
          <w:szCs w:val="26"/>
        </w:rPr>
        <w:t>Заключение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оценке регулирующего воздействия проекта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нормативного правового акта</w:t>
      </w:r>
    </w:p>
    <w:p w:rsidR="000F23E0" w:rsidRDefault="007D09EB">
      <w:pPr>
        <w:pStyle w:val="Standard"/>
        <w:ind w:firstLine="88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Главный специалист-эксперт, главный бухгалтер Администрации Паникинского </w:t>
      </w:r>
      <w:r>
        <w:rPr>
          <w:rFonts w:ascii="Times New Roman" w:hAnsi="Times New Roman" w:cs="Times New Roman"/>
        </w:rPr>
        <w:t xml:space="preserve">сельсовета Медвенского района Курской области (далее – Главный бухгалтер Администрации) в соответствии </w:t>
      </w:r>
      <w:r>
        <w:rPr>
          <w:rFonts w:ascii="Times New Roman" w:hAnsi="Times New Roman" w:cs="Times New Roman"/>
          <w:color w:val="000000"/>
        </w:rPr>
        <w:t>с подпунктом «в» пункта 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Положения о проведении оценки регулирующего воздействия проектов </w:t>
      </w:r>
      <w:r>
        <w:rPr>
          <w:rFonts w:ascii="Times New Roman" w:hAnsi="Times New Roman" w:cs="Times New Roman"/>
        </w:rPr>
        <w:t>нормативных правовых актов, подготавливаемых Администрацией Па</w:t>
      </w:r>
      <w:r>
        <w:rPr>
          <w:rFonts w:ascii="Times New Roman" w:hAnsi="Times New Roman" w:cs="Times New Roman"/>
        </w:rPr>
        <w:t xml:space="preserve">никинского сельсовета Медвенского района Курской области и затрагивающих вопросы осуществления предпринимательской и инвестиционной деятельности (далее - Положение), рассмотрел проект </w:t>
      </w:r>
      <w:r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(вид и наименование проекта нормативного правового акта)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- проект Акта),  разработанный и направленный для подготовкинастоящего заключения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полное наименован</w:t>
      </w:r>
      <w:r>
        <w:rPr>
          <w:rFonts w:ascii="Times New Roman" w:hAnsi="Times New Roman"/>
        </w:rPr>
        <w:t>ие органа местного самоуправления Медвенского района Курской области, направившего проект Акта)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- Разработчик), и сообщает следующее.</w:t>
      </w:r>
    </w:p>
    <w:p w:rsidR="000F23E0" w:rsidRDefault="007D09E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Вариант  1.  </w:t>
      </w:r>
    </w:p>
    <w:p w:rsidR="000F23E0" w:rsidRDefault="007D09EB">
      <w:pPr>
        <w:pStyle w:val="Standard"/>
        <w:ind w:firstLine="9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рассмотрения установлено, что приподготовке проекта Акта Разработчиком не соблюден </w:t>
      </w:r>
      <w:r>
        <w:rPr>
          <w:rFonts w:ascii="Times New Roman" w:hAnsi="Times New Roman"/>
        </w:rPr>
        <w:t>порядок проведения оценки регулирующего воздействия.</w:t>
      </w:r>
    </w:p>
    <w:p w:rsidR="000F23E0" w:rsidRDefault="007D09EB">
      <w:pPr>
        <w:pStyle w:val="Standard"/>
        <w:ind w:firstLine="7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выявлено несоблюдение Разработчиком Положения.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(указываются невыполненные процедуры, предусмотренные Положением)</w:t>
      </w:r>
    </w:p>
    <w:p w:rsidR="000F23E0" w:rsidRDefault="007D09EB">
      <w:pPr>
        <w:pStyle w:val="Standard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  <w:color w:val="000000"/>
        </w:rPr>
        <w:t>пунктом 28 Положения Разработчику необходимо провести процедуры, предусмотренные Пол</w:t>
      </w:r>
      <w:r>
        <w:rPr>
          <w:rFonts w:ascii="Times New Roman" w:hAnsi="Times New Roman" w:cs="Times New Roman"/>
        </w:rPr>
        <w:t>ожением, начиная с невыполненной процедуры, и доработать проект Акта, после чего повторно направить проект Акта и Сводный отчет по Паникинскому сельсовету</w:t>
      </w:r>
      <w:r>
        <w:rPr>
          <w:rFonts w:ascii="Times New Roman" w:hAnsi="Times New Roman" w:cs="Times New Roman"/>
        </w:rPr>
        <w:t xml:space="preserve"> Медвенского района Курской области, указанным в </w:t>
      </w:r>
      <w:r>
        <w:rPr>
          <w:rFonts w:ascii="Times New Roman" w:hAnsi="Times New Roman" w:cs="Times New Roman"/>
          <w:color w:val="000000"/>
        </w:rPr>
        <w:t>пункте 22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Положения.</w:t>
      </w:r>
    </w:p>
    <w:p w:rsidR="000F23E0" w:rsidRDefault="007D09E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Вариант 2.</w:t>
      </w:r>
      <w:bookmarkStart w:id="13" w:name="P586"/>
      <w:bookmarkEnd w:id="13"/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несоблюдение Разработчиком Положения не выявлено.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Акта направлен Разработчиком для подготовки настоящего заключения _____________________________________</w:t>
      </w:r>
      <w:r>
        <w:rPr>
          <w:rFonts w:ascii="Times New Roman" w:hAnsi="Times New Roman"/>
        </w:rPr>
        <w:t>_______________________________________.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(впервые/повторно)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(информация о предшествующей подготовке заключений об оценке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регулирующего воздействия проекта Акта)</w:t>
      </w:r>
    </w:p>
    <w:p w:rsidR="000F23E0" w:rsidRDefault="007D09EB">
      <w:pPr>
        <w:pStyle w:val="Standard"/>
        <w:ind w:firstLine="840"/>
        <w:jc w:val="both"/>
        <w:rPr>
          <w:rFonts w:ascii="Times New Roman" w:hAnsi="Times New Roman"/>
        </w:rPr>
      </w:pPr>
      <w:bookmarkStart w:id="14" w:name="P595"/>
      <w:bookmarkEnd w:id="14"/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азработчиком проведено обсуждение идеи предлагаемого правового регулирования в сроки: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 _____________________________ по________________________________,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(дата)                                (дата)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также публичное обсуждение проекта Акта и Сводного </w:t>
      </w:r>
      <w:r>
        <w:rPr>
          <w:rFonts w:ascii="Times New Roman" w:hAnsi="Times New Roman"/>
        </w:rPr>
        <w:t>отчета в сроки: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 _________________________________по___________________________.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(дата)                                (дата)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Информация об оценке регулирующего воздействия проекта Акта размещена Разработчиком на официальном сайте </w:t>
      </w:r>
      <w:r>
        <w:rPr>
          <w:rFonts w:ascii="Times New Roman" w:hAnsi="Times New Roman" w:cs="Times New Roman"/>
          <w:color w:val="000000"/>
        </w:rPr>
        <w:t xml:space="preserve">муниципального образования «Паникинский сельсовет» Медвенского района </w:t>
      </w:r>
      <w:r>
        <w:rPr>
          <w:rFonts w:ascii="Times New Roman" w:hAnsi="Times New Roman" w:cs="Times New Roman"/>
        </w:rPr>
        <w:t>Курской области в разделе «Оценка регулирующего воздействия» в информационно-телекоммуникационной сети «Интернет» по адресу: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(полный электронный адрес размещения проекта Акта в сети «Интернет»)</w:t>
      </w:r>
    </w:p>
    <w:p w:rsidR="000F23E0" w:rsidRDefault="007D09EB">
      <w:pPr>
        <w:pStyle w:val="Standard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Акта предусматривает 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(излагаются основные положения </w:t>
      </w:r>
      <w:r>
        <w:rPr>
          <w:rFonts w:ascii="Times New Roman" w:hAnsi="Times New Roman"/>
        </w:rPr>
        <w:t>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предлагаемого варианта правового регулирования)</w:t>
      </w:r>
    </w:p>
    <w:p w:rsidR="000F23E0" w:rsidRDefault="007D09EB">
      <w:pPr>
        <w:pStyle w:val="Standard"/>
        <w:ind w:firstLine="8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подготовке проекта Акта Разработчиком соблюдены процедуры, предусмотренные Положением.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 Администрации считает, что ____________</w:t>
      </w:r>
      <w:r>
        <w:rPr>
          <w:rFonts w:ascii="Times New Roman" w:hAnsi="Times New Roman"/>
        </w:rPr>
        <w:t>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(излагается позиция относительно предлагаемого варианта правового регулирования)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анализа результатов расчетов, пред</w:t>
      </w:r>
      <w:r>
        <w:rPr>
          <w:rFonts w:ascii="Times New Roman" w:hAnsi="Times New Roman"/>
        </w:rPr>
        <w:t>ставленных Разработчиком в Сводном отчете, установлено _____________________________________________________________________________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(излагается оценка результатов расчетов)</w:t>
      </w:r>
    </w:p>
    <w:p w:rsidR="000F23E0" w:rsidRDefault="007D09EB">
      <w:pPr>
        <w:pStyle w:val="Standard"/>
        <w:ind w:firstLine="8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публичных обсуждений проекта Акта и Сводного отчета поступили следу</w:t>
      </w:r>
      <w:r>
        <w:rPr>
          <w:rFonts w:ascii="Times New Roman" w:hAnsi="Times New Roman"/>
        </w:rPr>
        <w:t>ющие замечания и предложения (либо не поступили) 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(излагается оценка результатов публичного обсуждения)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 Администрации предлагает 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(излагаю</w:t>
      </w:r>
      <w:r>
        <w:rPr>
          <w:rFonts w:ascii="Times New Roman" w:hAnsi="Times New Roman"/>
        </w:rPr>
        <w:t>тся предложения, направленные 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улучшение качества проекта Акта)</w:t>
      </w:r>
    </w:p>
    <w:p w:rsidR="000F23E0" w:rsidRDefault="007D09EB">
      <w:pPr>
        <w:pStyle w:val="Standard"/>
        <w:ind w:firstLine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основе проведенной оценки регулирующего воздействия проекта Акта сучетом информации, представленной Разработчиком в Сводном отчете,</w:t>
      </w:r>
      <w:r>
        <w:rPr>
          <w:rFonts w:ascii="Times New Roman" w:hAnsi="Times New Roman"/>
        </w:rPr>
        <w:t xml:space="preserve"> Главным бухгалтером Администрации сделаны следующие выводы: _________________________________________________________________________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(вывод о достаточности или недостаточности оснований для принятия решения о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введении предлагаемого варианта правового рег</w:t>
      </w:r>
      <w:r>
        <w:rPr>
          <w:rFonts w:ascii="Times New Roman" w:hAnsi="Times New Roman"/>
        </w:rPr>
        <w:t>улирования) ______________________________________.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(вывод о наличии либо отсутствии положений, вводящих избыточные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обязанности, запреты и ограничения для субъектов предпринимательской и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инвестиционной деятельности или способствующих их введению, а также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оложений, приводящих к возникновению необоснованных расходов указанных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субъектов и расходов бюджета муниципального района)</w:t>
      </w:r>
    </w:p>
    <w:p w:rsidR="000F23E0" w:rsidRDefault="000F23E0">
      <w:pPr>
        <w:pStyle w:val="Standard"/>
        <w:jc w:val="both"/>
        <w:rPr>
          <w:rFonts w:ascii="Times New Roman" w:hAnsi="Times New Roman"/>
        </w:rPr>
      </w:pP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Указание (при наличии) на приложения.</w:t>
      </w:r>
    </w:p>
    <w:p w:rsidR="000F23E0" w:rsidRDefault="000F23E0">
      <w:pPr>
        <w:pStyle w:val="Standard"/>
        <w:jc w:val="both"/>
        <w:rPr>
          <w:rFonts w:ascii="Times New Roman" w:hAnsi="Times New Roman"/>
        </w:rPr>
      </w:pP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специалист-эксперт,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 Администрации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Паникинского сельсовета </w:t>
      </w:r>
      <w:r>
        <w:rPr>
          <w:rFonts w:ascii="Times New Roman" w:hAnsi="Times New Roman"/>
        </w:rPr>
        <w:t>Медвенского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района Курской области ________________________</w:t>
      </w:r>
    </w:p>
    <w:p w:rsidR="000F23E0" w:rsidRDefault="000F23E0">
      <w:pPr>
        <w:pStyle w:val="Standard"/>
        <w:jc w:val="both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Паникинского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сельсовета Медвенского района Курской области</w:t>
      </w:r>
    </w:p>
    <w:p w:rsidR="000F23E0" w:rsidRDefault="007D09EB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01.04.2016 года № 43-па</w:t>
      </w:r>
    </w:p>
    <w:p w:rsidR="000F23E0" w:rsidRDefault="000F23E0">
      <w:pPr>
        <w:pStyle w:val="Standard"/>
        <w:rPr>
          <w:rFonts w:ascii="Times New Roman" w:hAnsi="Times New Roman"/>
        </w:rPr>
      </w:pP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bookmarkStart w:id="15" w:name="P667"/>
      <w:bookmarkEnd w:id="15"/>
      <w:r>
        <w:rPr>
          <w:rFonts w:ascii="Times New Roman" w:hAnsi="Times New Roman"/>
          <w:b/>
          <w:bCs/>
        </w:rPr>
        <w:t>СОГЛАШЕНИЕ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взаимодействии между </w:t>
      </w:r>
      <w:r>
        <w:rPr>
          <w:rFonts w:ascii="Times New Roman" w:hAnsi="Times New Roman"/>
          <w:b/>
          <w:bCs/>
        </w:rPr>
        <w:t>Администрацией Паникинского сельсовета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Медвенского района Курской области и ____________________________________, представляющей интересы субъектов предпринимательской и (или) инвестиционной деятельности</w:t>
      </w:r>
    </w:p>
    <w:p w:rsidR="000F23E0" w:rsidRDefault="007D09E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Паникинском сельсовете Медвенском районе Курской </w:t>
      </w:r>
      <w:r>
        <w:rPr>
          <w:rFonts w:ascii="Times New Roman" w:hAnsi="Times New Roman"/>
          <w:b/>
          <w:bCs/>
        </w:rPr>
        <w:t>области, при проведении оценки регулирующего воздействияпроектов нормативных правовых актов Паникинского сельсовета Медвенского района Курской области, затрагивающих вопросы осуществления предпринимательскойи инвестиционной деятельности</w:t>
      </w:r>
    </w:p>
    <w:p w:rsidR="000F23E0" w:rsidRDefault="000F23E0">
      <w:pPr>
        <w:pStyle w:val="Standard"/>
        <w:jc w:val="both"/>
        <w:rPr>
          <w:rFonts w:ascii="Times New Roman" w:hAnsi="Times New Roman"/>
        </w:rPr>
      </w:pP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 2</w:t>
      </w:r>
      <w:r>
        <w:rPr>
          <w:rFonts w:ascii="Times New Roman" w:hAnsi="Times New Roman"/>
        </w:rPr>
        <w:t>01__ г. № _____                                                                                                     с.Паники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 (далее - Разработчик) в лице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органа местного самоуправлени</w:t>
      </w:r>
      <w:r>
        <w:rPr>
          <w:rFonts w:ascii="Times New Roman" w:hAnsi="Times New Roman"/>
        </w:rPr>
        <w:t>я Медвенского района Курской области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___________________________________________________________, действующего на основании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(должность, Ф.И.О.)</w:t>
      </w:r>
    </w:p>
    <w:p w:rsidR="000F23E0" w:rsidRDefault="000F23E0">
      <w:pPr>
        <w:pStyle w:val="Standard"/>
        <w:jc w:val="both"/>
        <w:rPr>
          <w:rFonts w:ascii="Times New Roman" w:hAnsi="Times New Roman"/>
        </w:rPr>
      </w:pP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_______________________, с одной стороны, и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документа)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организации, представляющей интересы субъектов предпринимательской и инвестиционной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</w:t>
      </w:r>
      <w:r>
        <w:rPr>
          <w:rFonts w:ascii="Times New Roman" w:hAnsi="Times New Roman"/>
        </w:rPr>
        <w:t>тельности в Паникинском сельсовете Медвенском районе Курской области)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__________________________________________________________ (далее - Организация),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(должность, Ф.И.О.)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</w:t>
      </w:r>
      <w:r>
        <w:rPr>
          <w:rFonts w:ascii="Times New Roman" w:hAnsi="Times New Roman"/>
        </w:rPr>
        <w:t>____________,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(наименование документа)</w:t>
      </w:r>
    </w:p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другой стороны, именуемые совместно Стороны, в целях повышения эффективности  проведения процедуры оценки регулирующего воздействия проектов нормативных правовых </w:t>
      </w:r>
      <w:r>
        <w:rPr>
          <w:rFonts w:ascii="Times New Roman" w:hAnsi="Times New Roman"/>
        </w:rPr>
        <w:t>актов Паникинского сельсовета Медвенского района Курской области, затрагивающих вопросы осуществления предпринимательской и инвестиционной деятельности на территории Паникинского сельсовета Медвенского района Курской области (далее - ОРВ), заключили настоя</w:t>
      </w:r>
      <w:r>
        <w:rPr>
          <w:rFonts w:ascii="Times New Roman" w:hAnsi="Times New Roman"/>
        </w:rPr>
        <w:t>щее Соглашение о нижеследующем.</w:t>
      </w:r>
    </w:p>
    <w:p w:rsidR="000F23E0" w:rsidRDefault="007D09E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Предмет Соглашения</w:t>
      </w:r>
    </w:p>
    <w:p w:rsidR="000F23E0" w:rsidRDefault="007D09EB">
      <w:pPr>
        <w:pStyle w:val="Standard"/>
        <w:ind w:firstLine="7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Предметом настоящего Соглашения является взаимодействие Сторон в целях обеспечения информационно-аналитической поддержки проведения ОРВ, в соответствии с Положением об оценке регулирующего воздейст</w:t>
      </w:r>
      <w:r>
        <w:rPr>
          <w:rFonts w:ascii="Times New Roman" w:hAnsi="Times New Roman"/>
        </w:rPr>
        <w:t>вия проектов нормативных правовых актов Паникинского сельсовета Медвенского района Курской области, затрагивающих вопросы осуществления предпринимательской и инвестиционной деятельности.</w:t>
      </w:r>
    </w:p>
    <w:p w:rsidR="000F23E0" w:rsidRDefault="007D09E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Основные направления сотрудничества</w:t>
      </w:r>
    </w:p>
    <w:p w:rsidR="000F23E0" w:rsidRDefault="007D09EB">
      <w:pPr>
        <w:pStyle w:val="Standard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Стороны взаимодействуют п</w:t>
      </w:r>
      <w:r>
        <w:rPr>
          <w:rFonts w:ascii="Times New Roman" w:hAnsi="Times New Roman"/>
        </w:rPr>
        <w:t>о следующим направлениям:</w:t>
      </w:r>
    </w:p>
    <w:p w:rsidR="000F23E0" w:rsidRDefault="007D09EB">
      <w:pPr>
        <w:pStyle w:val="Standard"/>
        <w:ind w:firstLine="7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установление обратной связи между Разработчиком и субъектами предпринимательской и инвестиционной детальности, доведение до Разработчика объективной информации о состоянии дел в области развития предпринимательства и инвест</w:t>
      </w:r>
      <w:r>
        <w:rPr>
          <w:rFonts w:ascii="Times New Roman" w:hAnsi="Times New Roman"/>
        </w:rPr>
        <w:t>иционной деятельности;</w:t>
      </w:r>
    </w:p>
    <w:p w:rsidR="000F23E0" w:rsidRDefault="007D09EB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выработка Организацией рекомендаций  Паникинского сельсовета Медвенского района Курской области по проведению единой согласованной экономической политики в сфере развития предпринимательства и инвестиций;</w:t>
      </w:r>
    </w:p>
    <w:p w:rsidR="000F23E0" w:rsidRDefault="007D09EB">
      <w:pPr>
        <w:pStyle w:val="Standard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обеспечение </w:t>
      </w:r>
      <w:r>
        <w:rPr>
          <w:rFonts w:ascii="Times New Roman" w:hAnsi="Times New Roman"/>
        </w:rPr>
        <w:t>информационно-аналитической поддержки проведения ОРВ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</w:t>
      </w:r>
      <w:r>
        <w:rPr>
          <w:rFonts w:ascii="Times New Roman" w:hAnsi="Times New Roman"/>
        </w:rPr>
        <w:t>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«Паникинский сельсовет» Медвенского района Курской области.</w:t>
      </w:r>
    </w:p>
    <w:p w:rsidR="000F23E0" w:rsidRDefault="007D09E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Обязанности Сторон</w:t>
      </w:r>
    </w:p>
    <w:p w:rsidR="000F23E0" w:rsidRDefault="007D09EB">
      <w:pPr>
        <w:pStyle w:val="Standard"/>
        <w:ind w:firstLine="6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Разработчик обеспечивае</w:t>
      </w:r>
      <w:r>
        <w:rPr>
          <w:rFonts w:ascii="Times New Roman" w:hAnsi="Times New Roman"/>
        </w:rPr>
        <w:t>т:</w:t>
      </w:r>
    </w:p>
    <w:p w:rsidR="000F23E0" w:rsidRDefault="007D09EB">
      <w:pPr>
        <w:pStyle w:val="Standard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создание и функционирование рабочей группы по внедрению ОРВ;</w:t>
      </w:r>
    </w:p>
    <w:p w:rsidR="000F23E0" w:rsidRDefault="007D09EB">
      <w:pPr>
        <w:pStyle w:val="Standard"/>
        <w:ind w:firstLine="7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оказание методологической поддержки при проведении публичных консультаций при ОРВ;</w:t>
      </w:r>
    </w:p>
    <w:p w:rsidR="000F23E0" w:rsidRDefault="007D09EB">
      <w:pPr>
        <w:pStyle w:val="Standard"/>
        <w:ind w:firstLine="6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проведение совещаний, «круглых столов» и иных мероприятий, направленных на разъяснение п</w:t>
      </w:r>
      <w:r>
        <w:rPr>
          <w:rFonts w:ascii="Times New Roman" w:hAnsi="Times New Roman"/>
        </w:rPr>
        <w:t>орядка проведения публичных консультаций в рамках процедур ОРВ;</w:t>
      </w:r>
    </w:p>
    <w:p w:rsidR="000F23E0" w:rsidRDefault="007D09EB">
      <w:pPr>
        <w:pStyle w:val="Standard"/>
        <w:ind w:firstLine="6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направление участнику публичных консультаций, являющемуся Стороной настоящего Соглашения, необходимых материалов (проекта акта, пояснительной записки к нему, а также перечня вопросов по</w:t>
      </w:r>
      <w:r>
        <w:rPr>
          <w:rFonts w:ascii="Times New Roman" w:hAnsi="Times New Roman"/>
        </w:rPr>
        <w:t xml:space="preserve"> проекту акта, предлагаемого к обсуждению) по электронной почте не позднее дня публикации на официальном сайте муниципального образования «Паникинский сельсовет» Медвенского района Курской области в разделе «Оценка регулирующего воздействия» в информационн</w:t>
      </w:r>
      <w:r>
        <w:rPr>
          <w:rFonts w:ascii="Times New Roman" w:hAnsi="Times New Roman"/>
        </w:rPr>
        <w:t>о-телекоммуникационной сети «Интернет» уведомления о подготовке проекта акта и извещения оначале публичных консультаций.</w:t>
      </w:r>
    </w:p>
    <w:p w:rsidR="000F23E0" w:rsidRDefault="007D09EB">
      <w:pPr>
        <w:pStyle w:val="Standard"/>
        <w:ind w:firstLine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Организация:</w:t>
      </w:r>
    </w:p>
    <w:p w:rsidR="000F23E0" w:rsidRDefault="007D09EB">
      <w:pPr>
        <w:pStyle w:val="Standard"/>
        <w:ind w:firstLine="6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3.2.1. определяет в целях организации публичных консультаций в недельный срок после заключения Соглашения сотрудников</w:t>
      </w:r>
      <w:r>
        <w:rPr>
          <w:rFonts w:ascii="Times New Roman" w:hAnsi="Times New Roman"/>
        </w:rPr>
        <w:t>, ответственных за организацию подготовки предложений, замечаний и позиции участника публичных консультаций по рассматриваемым актам и направляет их контактные данные Разработчику;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обеспечивает личное участие своих представителей в совещаниях, «круг</w:t>
      </w:r>
      <w:r>
        <w:rPr>
          <w:rFonts w:ascii="Times New Roman" w:hAnsi="Times New Roman"/>
        </w:rPr>
        <w:t>лых столах» и иных мероприятиях в отношении вопросов проведения ОРВ;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3.2.3. направляет по запросу Разработчика предложения для формирования плана проведения ОРВ и актуальную информацию о проблемах правоприменения проектов актов;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3.2.4. размещает на своих о</w:t>
      </w:r>
      <w:r>
        <w:rPr>
          <w:rFonts w:ascii="Times New Roman" w:hAnsi="Times New Roman"/>
        </w:rPr>
        <w:t>фициальных сайтах в информационно-телекоммуникационной сети «Интернет» информацию о развитии института оценки регулирующего воздействия в Паникинском сельсовете Медвенского района Курской области.</w:t>
      </w:r>
    </w:p>
    <w:p w:rsidR="000F23E0" w:rsidRDefault="007D09E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Права Сторон</w:t>
      </w:r>
    </w:p>
    <w:p w:rsidR="000F23E0" w:rsidRDefault="007D09EB">
      <w:pPr>
        <w:pStyle w:val="Standard"/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Разработчик имеет право:</w:t>
      </w:r>
    </w:p>
    <w:p w:rsidR="000F23E0" w:rsidRDefault="007D09EB">
      <w:pPr>
        <w:pStyle w:val="Standard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4.1.1. запраш</w:t>
      </w:r>
      <w:r>
        <w:rPr>
          <w:rFonts w:ascii="Times New Roman" w:hAnsi="Times New Roman"/>
        </w:rPr>
        <w:t>ивать у Организации сведения и предложения, касающиеся сфер регулирования при проведении ОРВ;</w:t>
      </w:r>
    </w:p>
    <w:p w:rsidR="000F23E0" w:rsidRDefault="007D09EB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4.1.2. проводить совещания, "круглые столы"</w:t>
      </w:r>
      <w:r>
        <w:rPr>
          <w:rFonts w:ascii="Times New Roman" w:hAnsi="Times New Roman"/>
        </w:rPr>
        <w:t xml:space="preserve"> и иные мероприятия, направленные на разъяснение ключевых вопросов проведения публичных консультаций и оценки регулирующего воздействия;</w:t>
      </w:r>
    </w:p>
    <w:p w:rsidR="000F23E0" w:rsidRDefault="007D09EB">
      <w:pPr>
        <w:pStyle w:val="Standard"/>
        <w:ind w:firstLine="5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4.1.3. направлять своих представителей для участия в совещаниях, «круглых столах» и иных мероприятиях, организуемых </w:t>
      </w:r>
      <w:r>
        <w:rPr>
          <w:rFonts w:ascii="Times New Roman" w:hAnsi="Times New Roman"/>
        </w:rPr>
        <w:t>Организацией, направленных на активное привлечение субъектов предпринимательской и иной деятельности к участию в публичных консультациях, разъяснение ключевых вопросов института оценки регулирующего воздействия.</w:t>
      </w:r>
    </w:p>
    <w:p w:rsidR="000F23E0" w:rsidRDefault="007D09EB">
      <w:pPr>
        <w:pStyle w:val="Standard"/>
        <w:ind w:firstLine="5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Организация имеет право: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4.2.1. направл</w:t>
      </w:r>
      <w:r>
        <w:rPr>
          <w:rFonts w:ascii="Times New Roman" w:hAnsi="Times New Roman"/>
        </w:rPr>
        <w:t>ять Разработчику предложения по совершенствованию механизма проведения ОРВ;</w:t>
      </w:r>
    </w:p>
    <w:p w:rsidR="000F23E0" w:rsidRDefault="007D09EB">
      <w:pPr>
        <w:pStyle w:val="Standard"/>
        <w:ind w:firstLine="5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4.2.2. направлять своих представителей для участия в совещаниях, «круглых столах» и иных мероприятия, организуемых Разработчиком и направленных на разъяснение ключевых вопросов про</w:t>
      </w:r>
      <w:r>
        <w:rPr>
          <w:rFonts w:ascii="Times New Roman" w:hAnsi="Times New Roman"/>
        </w:rPr>
        <w:t>ведения публичных консультаций и оценки регулирующего воздействия;</w:t>
      </w:r>
    </w:p>
    <w:p w:rsidR="000F23E0" w:rsidRDefault="007D09EB">
      <w:pPr>
        <w:pStyle w:val="Standard"/>
        <w:ind w:firstLine="5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4.2.3. проводить совещания, «круглые столы» и иные мероприятия, направленные на активное привлечение субъектов предпринимательской и инвестиционной деятельности к участию в публичных консул</w:t>
      </w:r>
      <w:r>
        <w:rPr>
          <w:rFonts w:ascii="Times New Roman" w:hAnsi="Times New Roman"/>
        </w:rPr>
        <w:t>ьтациях, разъяснение ключевых вопросов института оценки регулирующего воздействия.</w:t>
      </w:r>
    </w:p>
    <w:p w:rsidR="000F23E0" w:rsidRDefault="007D09E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Заключительные положения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Соглашение заключается сроком на два года и вступает в силу с момента его подписания Сторонами.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Дополнения и изменения Соглашения, прим</w:t>
      </w:r>
      <w:r>
        <w:rPr>
          <w:rFonts w:ascii="Times New Roman" w:hAnsi="Times New Roman"/>
        </w:rPr>
        <w:t>еняемые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Возникающие споры и разногласия решаются путем переговоров.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Соглашение может быть расторгнуто по инициативе люб</w:t>
      </w:r>
      <w:r>
        <w:rPr>
          <w:rFonts w:ascii="Times New Roman" w:hAnsi="Times New Roman"/>
        </w:rPr>
        <w:t>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0F23E0" w:rsidRDefault="007D09EB">
      <w:pPr>
        <w:pStyle w:val="Standard"/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Прекращение действия соглашения в отношении Организации влечет за собой прекращение действия настоя</w:t>
      </w:r>
      <w:r>
        <w:rPr>
          <w:rFonts w:ascii="Times New Roman" w:hAnsi="Times New Roman"/>
        </w:rPr>
        <w:t>щего Соглашения.</w:t>
      </w:r>
    </w:p>
    <w:p w:rsidR="000F23E0" w:rsidRDefault="007D09EB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каждые последующие два года.</w:t>
      </w:r>
    </w:p>
    <w:p w:rsidR="000F23E0" w:rsidRDefault="007D09EB">
      <w:pPr>
        <w:pStyle w:val="Standard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 Настоящее Соглашение составлено в двух экземплярах</w:t>
      </w:r>
      <w:r>
        <w:rPr>
          <w:rFonts w:ascii="Times New Roman" w:hAnsi="Times New Roman"/>
        </w:rPr>
        <w:t>, имеющих равную юридическую силу, по одному для каждой из Сторон.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5"/>
      </w:tblGrid>
      <w:tr w:rsidR="000F23E0" w:rsidTr="000F23E0">
        <w:tblPrEx>
          <w:tblCellMar>
            <w:top w:w="0" w:type="dxa"/>
            <w:bottom w:w="0" w:type="dxa"/>
          </w:tblCellMar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3E0" w:rsidRDefault="007D09E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 – _________________________</w:t>
            </w:r>
          </w:p>
          <w:p w:rsidR="000F23E0" w:rsidRDefault="007D09E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0F23E0" w:rsidRDefault="007D09E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Паникинского сельсовета</w:t>
            </w:r>
          </w:p>
          <w:p w:rsidR="000F23E0" w:rsidRDefault="007D09E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________________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3E0" w:rsidRDefault="007D09E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- _________________________</w:t>
            </w:r>
          </w:p>
          <w:p w:rsidR="000F23E0" w:rsidRDefault="007D09E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0F23E0" w:rsidRDefault="007D09E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  <w:p w:rsidR="000F23E0" w:rsidRDefault="007D09EB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 ______________</w:t>
            </w:r>
          </w:p>
        </w:tc>
      </w:tr>
    </w:tbl>
    <w:p w:rsidR="000F23E0" w:rsidRDefault="007D09E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М.П.                   </w:t>
      </w:r>
      <w:bookmarkStart w:id="16" w:name="_GoBack"/>
      <w:bookmarkEnd w:id="16"/>
      <w:r>
        <w:rPr>
          <w:rFonts w:ascii="Times New Roman" w:eastAsia="Times New Roman" w:hAnsi="Times New Roman" w:cs="Times New Roman"/>
        </w:rPr>
        <w:t xml:space="preserve">       М.П.</w:t>
      </w:r>
    </w:p>
    <w:p w:rsidR="000F23E0" w:rsidRDefault="000F23E0">
      <w:pPr>
        <w:pStyle w:val="Standard"/>
        <w:jc w:val="both"/>
        <w:rPr>
          <w:rFonts w:ascii="Times New Roman" w:hAnsi="Times New Roman"/>
        </w:rPr>
      </w:pPr>
    </w:p>
    <w:sectPr w:rsidR="000F23E0" w:rsidSect="000F23E0">
      <w:pgSz w:w="11906" w:h="16838"/>
      <w:pgMar w:top="540" w:right="386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EB" w:rsidRDefault="007D09EB" w:rsidP="000F23E0">
      <w:pPr>
        <w:spacing w:after="0" w:line="240" w:lineRule="auto"/>
      </w:pPr>
      <w:r>
        <w:separator/>
      </w:r>
    </w:p>
  </w:endnote>
  <w:endnote w:type="continuationSeparator" w:id="0">
    <w:p w:rsidR="007D09EB" w:rsidRDefault="007D09EB" w:rsidP="000F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EB" w:rsidRDefault="007D09EB" w:rsidP="000F23E0">
      <w:pPr>
        <w:spacing w:after="0" w:line="240" w:lineRule="auto"/>
      </w:pPr>
      <w:r w:rsidRPr="000F23E0">
        <w:rPr>
          <w:color w:val="000000"/>
        </w:rPr>
        <w:separator/>
      </w:r>
    </w:p>
  </w:footnote>
  <w:footnote w:type="continuationSeparator" w:id="0">
    <w:p w:rsidR="007D09EB" w:rsidRDefault="007D09EB" w:rsidP="000F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DA2"/>
    <w:multiLevelType w:val="multilevel"/>
    <w:tmpl w:val="693E11B4"/>
    <w:styleLink w:val="WWNum1"/>
    <w:lvl w:ilvl="0">
      <w:numFmt w:val="bullet"/>
      <w:lvlText w:val="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3E0"/>
    <w:rsid w:val="000F23E0"/>
    <w:rsid w:val="007D09EB"/>
    <w:rsid w:val="00FA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23E0"/>
    <w:pPr>
      <w:widowControl/>
    </w:pPr>
  </w:style>
  <w:style w:type="paragraph" w:styleId="a3">
    <w:name w:val="Title"/>
    <w:basedOn w:val="Standard"/>
    <w:next w:val="Textbody"/>
    <w:rsid w:val="000F23E0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Textbody">
    <w:name w:val="Text body"/>
    <w:basedOn w:val="Standard"/>
    <w:rsid w:val="000F23E0"/>
    <w:pPr>
      <w:spacing w:after="120"/>
    </w:pPr>
  </w:style>
  <w:style w:type="paragraph" w:styleId="a4">
    <w:name w:val="Subtitle"/>
    <w:basedOn w:val="a3"/>
    <w:next w:val="Textbody"/>
    <w:rsid w:val="000F23E0"/>
    <w:rPr>
      <w:i/>
      <w:iCs/>
      <w:sz w:val="28"/>
      <w:szCs w:val="28"/>
    </w:rPr>
  </w:style>
  <w:style w:type="paragraph" w:styleId="a5">
    <w:name w:val="List"/>
    <w:basedOn w:val="Textbody"/>
    <w:rsid w:val="000F23E0"/>
    <w:rPr>
      <w:rFonts w:cs="Mangal"/>
    </w:rPr>
  </w:style>
  <w:style w:type="paragraph" w:customStyle="1" w:styleId="Caption">
    <w:name w:val="Caption"/>
    <w:basedOn w:val="Standard"/>
    <w:rsid w:val="000F23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F23E0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0F23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Heading2">
    <w:name w:val="Heading 2"/>
    <w:basedOn w:val="Standard"/>
    <w:next w:val="Textbody"/>
    <w:rsid w:val="000F23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alloon Text"/>
    <w:basedOn w:val="Standard"/>
    <w:rsid w:val="000F23E0"/>
  </w:style>
  <w:style w:type="paragraph" w:styleId="a7">
    <w:name w:val="List Paragraph"/>
    <w:basedOn w:val="Standard"/>
    <w:rsid w:val="000F23E0"/>
  </w:style>
  <w:style w:type="paragraph" w:customStyle="1" w:styleId="ConsPlusNormal">
    <w:name w:val="ConsPlusNormal"/>
    <w:rsid w:val="000F23E0"/>
  </w:style>
  <w:style w:type="paragraph" w:customStyle="1" w:styleId="ConsPlusTitlePage">
    <w:name w:val="ConsPlusTitlePage"/>
    <w:rsid w:val="000F23E0"/>
  </w:style>
  <w:style w:type="paragraph" w:customStyle="1" w:styleId="ConsPlusNonformat">
    <w:name w:val="ConsPlusNonformat"/>
    <w:rsid w:val="000F23E0"/>
  </w:style>
  <w:style w:type="paragraph" w:customStyle="1" w:styleId="formattext">
    <w:name w:val="formattext"/>
    <w:basedOn w:val="Standard"/>
    <w:rsid w:val="000F23E0"/>
  </w:style>
  <w:style w:type="paragraph" w:customStyle="1" w:styleId="TableContents">
    <w:name w:val="Table Contents"/>
    <w:basedOn w:val="Standard"/>
    <w:rsid w:val="000F23E0"/>
    <w:pPr>
      <w:suppressLineNumbers/>
    </w:pPr>
  </w:style>
  <w:style w:type="character" w:customStyle="1" w:styleId="1">
    <w:name w:val="Заголовок 1 Знак"/>
    <w:basedOn w:val="a0"/>
    <w:rsid w:val="000F23E0"/>
  </w:style>
  <w:style w:type="character" w:customStyle="1" w:styleId="2">
    <w:name w:val="Заголовок 2 Знак"/>
    <w:basedOn w:val="a0"/>
    <w:rsid w:val="000F23E0"/>
  </w:style>
  <w:style w:type="character" w:customStyle="1" w:styleId="a8">
    <w:name w:val="Название Знак"/>
    <w:basedOn w:val="a0"/>
    <w:rsid w:val="000F23E0"/>
  </w:style>
  <w:style w:type="character" w:customStyle="1" w:styleId="a9">
    <w:name w:val="Текст выноски Знак"/>
    <w:basedOn w:val="a0"/>
    <w:rsid w:val="000F23E0"/>
  </w:style>
  <w:style w:type="character" w:customStyle="1" w:styleId="comment">
    <w:name w:val="comment"/>
    <w:basedOn w:val="a0"/>
    <w:rsid w:val="000F23E0"/>
  </w:style>
  <w:style w:type="character" w:customStyle="1" w:styleId="Internetlink">
    <w:name w:val="Internet link"/>
    <w:basedOn w:val="a0"/>
    <w:rsid w:val="000F23E0"/>
    <w:rPr>
      <w:color w:val="0000FF"/>
      <w:u w:val="single"/>
    </w:rPr>
  </w:style>
  <w:style w:type="character" w:customStyle="1" w:styleId="blk">
    <w:name w:val="blk"/>
    <w:basedOn w:val="a0"/>
    <w:rsid w:val="000F23E0"/>
  </w:style>
  <w:style w:type="numbering" w:customStyle="1" w:styleId="WWNum1">
    <w:name w:val="WWNum1"/>
    <w:basedOn w:val="a2"/>
    <w:rsid w:val="000F23E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CF7D2561EDD9BF9D0DE185A5648460D3A2AAFA8D8FC200956FFC7946A8107DA1DABCB334J0x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CF7D2561EDD9BF9D0DFF88B308DE6CD5A1FDF18F88C854C930A72411A11A2AE695E5F3770FBC6FE3857EJ7x8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CF7D2561EDD9BF9D0DE185A5648460D3A2AAFA8D8FC200956FFC7946A8107DA1DABCB13302BE6DJEx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CF7D2561EDD9BF9D0DFF88B308DE6CD5A1FDF18F8BC951C130A72411A11A2AE695E5F3770FBC6FE38779J7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7815</Words>
  <Characters>44548</Characters>
  <Application>Microsoft Office Word</Application>
  <DocSecurity>0</DocSecurity>
  <Lines>371</Lines>
  <Paragraphs>104</Paragraphs>
  <ScaleCrop>false</ScaleCrop>
  <Company/>
  <LinksUpToDate>false</LinksUpToDate>
  <CharactersWithSpaces>52259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2016-03-24T09:03:00Z</cp:lastPrinted>
  <dcterms:created xsi:type="dcterms:W3CDTF">2023-09-04T18:23:00Z</dcterms:created>
  <dcterms:modified xsi:type="dcterms:W3CDTF">2023-09-04T18:23:00Z</dcterms:modified>
</cp:coreProperties>
</file>