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02" w:rsidRDefault="008C580B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62902" w:rsidRDefault="008C580B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ПАНИКИНСКОГО СЕЛЬСОВЕТА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МЕДВЕНСКОГО РАЙОНА КУРСКОЙ ОБЛАСТИ</w:t>
      </w:r>
    </w:p>
    <w:p w:rsidR="00862902" w:rsidRDefault="00862902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62902" w:rsidRDefault="008C580B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862902" w:rsidRDefault="008C580B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июля 2019 года №34/129</w:t>
      </w:r>
    </w:p>
    <w:p w:rsidR="00862902" w:rsidRDefault="00862902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62902" w:rsidRDefault="008C580B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от 23.05.2019 г. № 32/125 «Об утверждении Порядка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862902" w:rsidRDefault="0086290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902" w:rsidRDefault="008C580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2902" w:rsidRDefault="00862902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2902" w:rsidRDefault="008C580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реализации Закона Курской области от 27.09.</w:t>
      </w:r>
      <w:r>
        <w:rPr>
          <w:rFonts w:ascii="Arial" w:hAnsi="Arial" w:cs="Arial"/>
          <w:sz w:val="24"/>
          <w:szCs w:val="24"/>
        </w:rPr>
        <w:t>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</w:t>
      </w:r>
      <w:r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сведений», принимая во внимание экспертное заключение от 24.06.2019 года №01.4.2</w:t>
      </w:r>
      <w:proofErr w:type="gramEnd"/>
      <w:r>
        <w:rPr>
          <w:rFonts w:ascii="Arial" w:hAnsi="Arial" w:cs="Arial"/>
          <w:sz w:val="24"/>
          <w:szCs w:val="24"/>
        </w:rPr>
        <w:t xml:space="preserve">-03/753,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</w:t>
      </w:r>
      <w:r>
        <w:rPr>
          <w:rFonts w:ascii="Arial" w:hAnsi="Arial" w:cs="Arial"/>
          <w:sz w:val="24"/>
          <w:szCs w:val="24"/>
        </w:rPr>
        <w:t>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РЕШИЛО:</w:t>
      </w:r>
    </w:p>
    <w:p w:rsidR="00862902" w:rsidRDefault="008C580B">
      <w:pPr>
        <w:pStyle w:val="Standard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23.05.2019 г. №32/125 «Об утверждении Порядка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</w:t>
      </w:r>
      <w:r>
        <w:rPr>
          <w:rFonts w:ascii="Arial" w:hAnsi="Arial" w:cs="Arial"/>
          <w:sz w:val="24"/>
          <w:szCs w:val="24"/>
        </w:rPr>
        <w:t>на Курской области» следующие изменения и дополнения:</w:t>
      </w:r>
    </w:p>
    <w:p w:rsidR="00862902" w:rsidRDefault="008C580B">
      <w:pPr>
        <w:pStyle w:val="Standard"/>
        <w:spacing w:after="0" w:line="240" w:lineRule="auto"/>
        <w:ind w:firstLine="735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-подпункт 10 пункта 3.3 раздела 3 «Т</w:t>
      </w:r>
      <w:r>
        <w:rPr>
          <w:rFonts w:ascii="Arial" w:hAnsi="Arial" w:cs="Times New Roman"/>
          <w:bCs/>
          <w:sz w:val="24"/>
          <w:szCs w:val="24"/>
        </w:rPr>
        <w:t xml:space="preserve">ребования к гражданам, для участия в конкурсе» Порядка проведения конкурса по отбору кандидатур на должность Главы </w:t>
      </w:r>
      <w:proofErr w:type="spellStart"/>
      <w:r>
        <w:rPr>
          <w:rFonts w:ascii="Arial" w:hAnsi="Arial" w:cs="Times New Roman"/>
          <w:bCs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bCs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bCs/>
          <w:sz w:val="24"/>
          <w:szCs w:val="24"/>
        </w:rPr>
        <w:t xml:space="preserve"> района Курской </w:t>
      </w:r>
      <w:r>
        <w:rPr>
          <w:rFonts w:ascii="Arial" w:hAnsi="Arial" w:cs="Times New Roman"/>
          <w:bCs/>
          <w:sz w:val="24"/>
          <w:szCs w:val="24"/>
        </w:rPr>
        <w:t>области изложить в новой редакции:</w:t>
      </w:r>
    </w:p>
    <w:p w:rsidR="00862902" w:rsidRDefault="008C580B">
      <w:pPr>
        <w:pStyle w:val="Standard"/>
        <w:spacing w:after="0" w:line="240" w:lineRule="auto"/>
        <w:ind w:firstLine="690"/>
        <w:jc w:val="both"/>
      </w:pPr>
      <w:proofErr w:type="gramStart"/>
      <w:r>
        <w:rPr>
          <w:rFonts w:ascii="Arial" w:hAnsi="Arial" w:cs="Times New Roman"/>
          <w:bCs/>
          <w:sz w:val="26"/>
          <w:szCs w:val="26"/>
        </w:rPr>
        <w:t xml:space="preserve">«10) </w:t>
      </w:r>
      <w:r>
        <w:rPr>
          <w:rFonts w:ascii="Arial" w:hAnsi="Arial" w:cs="Arial"/>
          <w:sz w:val="24"/>
          <w:szCs w:val="24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</w:t>
      </w:r>
      <w:r>
        <w:rPr>
          <w:rFonts w:ascii="Arial" w:hAnsi="Arial" w:cs="Arial"/>
          <w:sz w:val="24"/>
          <w:szCs w:val="24"/>
        </w:rPr>
        <w:t>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Сведения о дох</w:t>
      </w:r>
      <w:r>
        <w:rPr>
          <w:rFonts w:ascii="Arial" w:hAnsi="Arial" w:cs="Arial"/>
          <w:sz w:val="24"/>
          <w:szCs w:val="24"/>
        </w:rPr>
        <w:t>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</w:t>
      </w:r>
      <w:r>
        <w:rPr>
          <w:rFonts w:ascii="Arial" w:hAnsi="Arial" w:cs="Arial"/>
          <w:sz w:val="24"/>
          <w:szCs w:val="24"/>
        </w:rPr>
        <w:t>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</w:t>
      </w:r>
      <w:proofErr w:type="gramEnd"/>
      <w:r>
        <w:rPr>
          <w:rFonts w:ascii="Arial" w:hAnsi="Arial" w:cs="Arial"/>
          <w:sz w:val="24"/>
          <w:szCs w:val="24"/>
        </w:rPr>
        <w:t xml:space="preserve"> обеспечения «Справки БК»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i/>
          <w:iCs/>
          <w:sz w:val="24"/>
          <w:szCs w:val="24"/>
        </w:rPr>
        <w:t>.</w:t>
      </w:r>
    </w:p>
    <w:p w:rsidR="00862902" w:rsidRDefault="008C580B">
      <w:pPr>
        <w:pStyle w:val="Standard"/>
        <w:spacing w:after="0" w:line="240" w:lineRule="auto"/>
        <w:ind w:firstLine="750"/>
        <w:jc w:val="both"/>
      </w:pPr>
      <w:r>
        <w:rPr>
          <w:rFonts w:ascii="Arial" w:hAnsi="Arial" w:cs="Times New Roman"/>
          <w:sz w:val="24"/>
          <w:szCs w:val="24"/>
        </w:rPr>
        <w:lastRenderedPageBreak/>
        <w:t xml:space="preserve">2.Настоящее решение вступает в силу со дня его официального опубликования (обнародования) в </w:t>
      </w:r>
      <w:proofErr w:type="gramStart"/>
      <w:r>
        <w:rPr>
          <w:rFonts w:ascii="Arial" w:hAnsi="Arial" w:cs="Times New Roman"/>
          <w:sz w:val="24"/>
          <w:szCs w:val="24"/>
        </w:rPr>
        <w:t>порядке, установленном уставом муниципального образования</w:t>
      </w:r>
      <w:r>
        <w:rPr>
          <w:rFonts w:ascii="Arial" w:hAnsi="Arial" w:cs="Times New Roman"/>
          <w:sz w:val="24"/>
          <w:szCs w:val="24"/>
          <w:lang w:eastAsia="ar-SA"/>
        </w:rPr>
        <w:t xml:space="preserve"> и подлежит</w:t>
      </w:r>
      <w:proofErr w:type="gramEnd"/>
      <w:r>
        <w:rPr>
          <w:rFonts w:ascii="Arial" w:hAnsi="Arial" w:cs="Times New Roman"/>
          <w:sz w:val="24"/>
          <w:szCs w:val="24"/>
          <w:lang w:eastAsia="ar-SA"/>
        </w:rPr>
        <w:t xml:space="preserve"> размещению на официальном сайте муниципального образования «</w:t>
      </w:r>
      <w:proofErr w:type="spellStart"/>
      <w:r>
        <w:rPr>
          <w:rFonts w:ascii="Arial" w:hAnsi="Arial" w:cs="Times New Roman"/>
          <w:sz w:val="24"/>
          <w:szCs w:val="24"/>
          <w:lang w:eastAsia="ar-SA"/>
        </w:rPr>
        <w:t>Паникинский</w:t>
      </w:r>
      <w:proofErr w:type="spellEnd"/>
      <w:r>
        <w:rPr>
          <w:rFonts w:ascii="Arial" w:hAnsi="Arial" w:cs="Times New Roman"/>
          <w:sz w:val="24"/>
          <w:szCs w:val="24"/>
          <w:lang w:eastAsia="ar-SA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  <w:lang w:eastAsia="ar-SA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  <w:lang w:eastAsia="ar-SA"/>
        </w:rPr>
        <w:t xml:space="preserve"> </w:t>
      </w:r>
      <w:r>
        <w:rPr>
          <w:rFonts w:ascii="Arial" w:hAnsi="Arial" w:cs="Times New Roman"/>
          <w:sz w:val="24"/>
          <w:szCs w:val="24"/>
          <w:lang w:eastAsia="ar-SA"/>
        </w:rPr>
        <w:t>района Курской области в сети «Интернет».</w:t>
      </w:r>
    </w:p>
    <w:p w:rsidR="00862902" w:rsidRDefault="00862902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902" w:rsidRDefault="00862902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902" w:rsidRDefault="00862902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902" w:rsidRDefault="00862902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902" w:rsidRDefault="008C580B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</w:t>
      </w:r>
    </w:p>
    <w:p w:rsidR="00862902" w:rsidRDefault="008C580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</w:p>
    <w:p w:rsidR="00862902" w:rsidRDefault="008C580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</w:p>
    <w:p w:rsidR="00862902" w:rsidRDefault="008C580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          Ю.Н.Танков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862902" w:rsidRDefault="0086290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902" w:rsidRDefault="008C580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62902" w:rsidRDefault="008C580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А.А.Горбачев</w:t>
      </w:r>
    </w:p>
    <w:p w:rsidR="00862902" w:rsidRDefault="00862902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2902" w:rsidRDefault="00862902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2902" w:rsidRDefault="008C580B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862902" w:rsidSect="00862902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0B" w:rsidRDefault="008C580B" w:rsidP="00862902">
      <w:r>
        <w:separator/>
      </w:r>
    </w:p>
  </w:endnote>
  <w:endnote w:type="continuationSeparator" w:id="0">
    <w:p w:rsidR="008C580B" w:rsidRDefault="008C580B" w:rsidP="0086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0B" w:rsidRDefault="008C580B" w:rsidP="00862902">
      <w:r w:rsidRPr="00862902">
        <w:rPr>
          <w:color w:val="000000"/>
        </w:rPr>
        <w:separator/>
      </w:r>
    </w:p>
  </w:footnote>
  <w:footnote w:type="continuationSeparator" w:id="0">
    <w:p w:rsidR="008C580B" w:rsidRDefault="008C580B" w:rsidP="00862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02"/>
    <w:rsid w:val="00862902"/>
    <w:rsid w:val="008C580B"/>
    <w:rsid w:val="00F5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2902"/>
    <w:pPr>
      <w:widowControl/>
      <w:spacing w:after="200" w:line="276" w:lineRule="auto"/>
    </w:pPr>
    <w:rPr>
      <w:rFonts w:cs="Calibri"/>
    </w:rPr>
  </w:style>
  <w:style w:type="paragraph" w:styleId="a3">
    <w:name w:val="Title"/>
    <w:basedOn w:val="Standard"/>
    <w:next w:val="Textbody"/>
    <w:rsid w:val="008629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862902"/>
    <w:pPr>
      <w:spacing w:after="120"/>
    </w:pPr>
  </w:style>
  <w:style w:type="paragraph" w:styleId="a4">
    <w:name w:val="Subtitle"/>
    <w:basedOn w:val="a3"/>
    <w:next w:val="Textbody"/>
    <w:rsid w:val="00862902"/>
    <w:pPr>
      <w:jc w:val="center"/>
    </w:pPr>
    <w:rPr>
      <w:i/>
      <w:iCs/>
    </w:rPr>
  </w:style>
  <w:style w:type="paragraph" w:styleId="a5">
    <w:name w:val="List"/>
    <w:basedOn w:val="Textbody"/>
    <w:rsid w:val="00862902"/>
    <w:rPr>
      <w:rFonts w:cs="Mangal"/>
    </w:rPr>
  </w:style>
  <w:style w:type="paragraph" w:customStyle="1" w:styleId="Caption">
    <w:name w:val="Caption"/>
    <w:basedOn w:val="Standard"/>
    <w:rsid w:val="008629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62902"/>
    <w:pPr>
      <w:suppressLineNumbers/>
    </w:pPr>
    <w:rPr>
      <w:rFonts w:cs="Mangal"/>
    </w:rPr>
  </w:style>
  <w:style w:type="paragraph" w:styleId="a6">
    <w:name w:val="List Paragraph"/>
    <w:basedOn w:val="Standard"/>
    <w:rsid w:val="00862902"/>
  </w:style>
  <w:style w:type="paragraph" w:customStyle="1" w:styleId="1">
    <w:name w:val="Абзац списка1"/>
    <w:basedOn w:val="Standard"/>
    <w:rsid w:val="00862902"/>
  </w:style>
  <w:style w:type="character" w:customStyle="1" w:styleId="Internetlink">
    <w:name w:val="Internet link"/>
    <w:basedOn w:val="a0"/>
    <w:rsid w:val="00862902"/>
    <w:rPr>
      <w:color w:val="0000FF"/>
      <w:u w:val="single"/>
    </w:rPr>
  </w:style>
  <w:style w:type="character" w:customStyle="1" w:styleId="NumberingSymbols">
    <w:name w:val="Numbering Symbols"/>
    <w:rsid w:val="008629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master</cp:lastModifiedBy>
  <cp:revision>2</cp:revision>
  <cp:lastPrinted>2019-07-03T14:19:00Z</cp:lastPrinted>
  <dcterms:created xsi:type="dcterms:W3CDTF">2023-09-04T17:30:00Z</dcterms:created>
  <dcterms:modified xsi:type="dcterms:W3CDTF">2023-09-04T17:30:00Z</dcterms:modified>
</cp:coreProperties>
</file>