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9A" w:rsidRDefault="00BF48D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6319A" w:rsidRDefault="00BF48D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6319A" w:rsidRDefault="00BF48D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26319A" w:rsidRDefault="00BF48D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26319A" w:rsidRDefault="0026319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6319A" w:rsidRDefault="00BF48D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6319A" w:rsidRDefault="0026319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19A" w:rsidRDefault="00BF48DC">
      <w:pPr>
        <w:pStyle w:val="a6"/>
        <w:spacing w:before="28" w:after="28"/>
        <w:ind w:right="3118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Об утверждении Положения о порядке осуществления муниципального контроля за </w:t>
      </w:r>
      <w:r>
        <w:rPr>
          <w:rFonts w:ascii="Arial" w:hAnsi="Arial"/>
          <w:b/>
          <w:bCs/>
          <w:sz w:val="24"/>
          <w:szCs w:val="24"/>
        </w:rPr>
        <w:t>соблюдением законодательства в области розничной продажи алкогольной продукции на территории Паникинского сельсовета Медвенского района</w:t>
      </w:r>
    </w:p>
    <w:p w:rsidR="0026319A" w:rsidRDefault="0026319A">
      <w:pPr>
        <w:pStyle w:val="a6"/>
        <w:spacing w:before="28" w:after="28"/>
        <w:ind w:right="3118"/>
        <w:jc w:val="both"/>
        <w:rPr>
          <w:rFonts w:ascii="Arial" w:hAnsi="Arial"/>
          <w:b/>
          <w:bCs/>
          <w:sz w:val="24"/>
          <w:szCs w:val="24"/>
        </w:rPr>
      </w:pPr>
    </w:p>
    <w:p w:rsidR="0026319A" w:rsidRDefault="0026319A">
      <w:pPr>
        <w:pStyle w:val="a6"/>
        <w:spacing w:before="28" w:after="28"/>
        <w:ind w:right="3118"/>
        <w:jc w:val="both"/>
      </w:pPr>
    </w:p>
    <w:p w:rsidR="0026319A" w:rsidRDefault="00BF48D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26.12.2008 № 294-ФЗ «О защ</w:t>
      </w:r>
      <w:r>
        <w:rPr>
          <w:rFonts w:ascii="Times New Roman" w:hAnsi="Times New Roman" w:cs="Times New Roman"/>
          <w:sz w:val="28"/>
          <w:szCs w:val="28"/>
        </w:rPr>
        <w:t xml:space="preserve">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«Паникинский сельсовет» Медвенского района Курской области,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истрация Паникинского сельсовета Медвенского района ПОСТАНОВЛЯЕТ:</w:t>
      </w:r>
    </w:p>
    <w:p w:rsidR="0026319A" w:rsidRDefault="00BF48DC">
      <w:pPr>
        <w:pStyle w:val="a6"/>
        <w:spacing w:before="28" w:after="28"/>
        <w:ind w:firstLine="709"/>
        <w:jc w:val="both"/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Утвердить Положение о порядке осуществления муниципального контроля за соблюдением законодательства в области розничной продажи алкогольной продукции на территории Паникинского сельсовета</w:t>
      </w:r>
      <w:r>
        <w:rPr>
          <w:sz w:val="28"/>
          <w:szCs w:val="28"/>
        </w:rPr>
        <w:t xml:space="preserve"> Медвенского района.</w:t>
      </w:r>
    </w:p>
    <w:p w:rsidR="0026319A" w:rsidRDefault="00BF48DC">
      <w:pPr>
        <w:pStyle w:val="a6"/>
        <w:spacing w:before="28" w:after="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26319A" w:rsidRDefault="00BF48DC">
      <w:pPr>
        <w:pStyle w:val="a6"/>
        <w:spacing w:before="28" w:after="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</w:t>
      </w:r>
      <w:r>
        <w:rPr>
          <w:sz w:val="28"/>
          <w:szCs w:val="28"/>
        </w:rPr>
        <w:t>тоящего постановления оставляю за собой.</w:t>
      </w:r>
    </w:p>
    <w:p w:rsidR="0026319A" w:rsidRDefault="0026319A">
      <w:pPr>
        <w:pStyle w:val="a6"/>
        <w:spacing w:before="28" w:after="28"/>
        <w:ind w:firstLine="709"/>
        <w:jc w:val="both"/>
        <w:rPr>
          <w:sz w:val="28"/>
          <w:szCs w:val="28"/>
        </w:rPr>
      </w:pPr>
    </w:p>
    <w:p w:rsidR="0026319A" w:rsidRDefault="0026319A">
      <w:pPr>
        <w:pStyle w:val="a6"/>
        <w:spacing w:before="28" w:after="28"/>
        <w:ind w:firstLine="709"/>
        <w:jc w:val="both"/>
        <w:rPr>
          <w:sz w:val="28"/>
          <w:szCs w:val="28"/>
        </w:rPr>
      </w:pPr>
    </w:p>
    <w:p w:rsidR="0026319A" w:rsidRDefault="0026319A">
      <w:pPr>
        <w:pStyle w:val="a6"/>
        <w:spacing w:before="28" w:after="28"/>
        <w:ind w:firstLine="709"/>
        <w:jc w:val="both"/>
        <w:rPr>
          <w:sz w:val="28"/>
          <w:szCs w:val="28"/>
        </w:rPr>
      </w:pPr>
    </w:p>
    <w:p w:rsidR="0026319A" w:rsidRDefault="00BF48DC">
      <w:pPr>
        <w:pStyle w:val="a6"/>
        <w:spacing w:before="28" w:after="28"/>
        <w:rPr>
          <w:sz w:val="28"/>
          <w:szCs w:val="28"/>
        </w:rPr>
      </w:pPr>
      <w:r>
        <w:rPr>
          <w:sz w:val="28"/>
          <w:szCs w:val="28"/>
        </w:rPr>
        <w:t>Глава Паникинского сельсовета</w:t>
      </w:r>
    </w:p>
    <w:p w:rsidR="0026319A" w:rsidRDefault="00BF48DC">
      <w:pPr>
        <w:pStyle w:val="a6"/>
        <w:spacing w:before="28" w:after="28"/>
        <w:rPr>
          <w:sz w:val="28"/>
          <w:szCs w:val="28"/>
        </w:rPr>
      </w:pPr>
      <w:r>
        <w:rPr>
          <w:sz w:val="28"/>
          <w:szCs w:val="28"/>
        </w:rPr>
        <w:lastRenderedPageBreak/>
        <w:t>Медвенского района                                                                      А.А.Горбачев</w:t>
      </w:r>
    </w:p>
    <w:p w:rsidR="0026319A" w:rsidRDefault="00BF48DC">
      <w:pPr>
        <w:pStyle w:val="a6"/>
        <w:spacing w:before="28" w:after="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26319A" w:rsidRDefault="00BF48DC">
      <w:pPr>
        <w:pStyle w:val="a6"/>
        <w:spacing w:before="28" w:after="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6319A" w:rsidRDefault="00BF48DC">
      <w:pPr>
        <w:pStyle w:val="a6"/>
        <w:spacing w:before="28" w:after="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Паникинского сельсовета</w:t>
      </w:r>
    </w:p>
    <w:p w:rsidR="0026319A" w:rsidRDefault="00BF48DC">
      <w:pPr>
        <w:pStyle w:val="a6"/>
        <w:spacing w:before="28" w:after="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Медвенского </w:t>
      </w:r>
      <w:r>
        <w:rPr>
          <w:rFonts w:ascii="Times New Roman" w:hAnsi="Times New Roman"/>
          <w:sz w:val="24"/>
          <w:szCs w:val="24"/>
        </w:rPr>
        <w:t>района</w:t>
      </w:r>
    </w:p>
    <w:p w:rsidR="0026319A" w:rsidRDefault="00BF48DC">
      <w:pPr>
        <w:pStyle w:val="a6"/>
        <w:spacing w:before="28" w:after="28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-----</w:t>
      </w:r>
    </w:p>
    <w:p w:rsidR="0026319A" w:rsidRDefault="0026319A">
      <w:pPr>
        <w:pStyle w:val="a6"/>
        <w:spacing w:before="28" w:after="28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6319A" w:rsidRDefault="0026319A">
      <w:pPr>
        <w:pStyle w:val="a6"/>
        <w:spacing w:before="28" w:after="28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6319A" w:rsidRDefault="00BF48DC">
      <w:pPr>
        <w:pStyle w:val="a6"/>
        <w:spacing w:before="28" w:after="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26319A" w:rsidRDefault="00BF48DC">
      <w:pPr>
        <w:pStyle w:val="a6"/>
        <w:spacing w:before="28" w:after="28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осуществления муниципального контроля за соблюдением законодательства в области розничной продажи алкогольной продукции на территории Паникинского сельсовета Медвенского района</w:t>
      </w:r>
    </w:p>
    <w:p w:rsidR="0026319A" w:rsidRDefault="0026319A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</w:t>
      </w:r>
      <w:r>
        <w:rPr>
          <w:rFonts w:ascii="Times New Roman" w:hAnsi="Times New Roman"/>
          <w:sz w:val="24"/>
          <w:szCs w:val="24"/>
        </w:rPr>
        <w:t xml:space="preserve">Положение разработано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Федеральным законом от 22.11.1995 № 171-ФЗ «О государственном регулировании производства и об</w:t>
      </w:r>
      <w:r>
        <w:rPr>
          <w:rFonts w:ascii="Times New Roman" w:hAnsi="Times New Roman"/>
          <w:sz w:val="24"/>
          <w:szCs w:val="24"/>
        </w:rPr>
        <w:t>орота этилового спирта, алкогольной и спиртосодержащей продукции и об ограничении потребления (распития) алкогольной продукции»,Федеральным законом от 26.12.2008 № 294-ФЗ «О защите прав юридических лиц и индивидуальных предпринимателей при осуществлении го</w:t>
      </w:r>
      <w:r>
        <w:rPr>
          <w:rFonts w:ascii="Times New Roman" w:hAnsi="Times New Roman"/>
          <w:sz w:val="24"/>
          <w:szCs w:val="24"/>
        </w:rPr>
        <w:t>сударственного контроля (надзора) и муниципального контроля», Уставом муниципального образования «Паникинский сельсовет» Медвенского района Курской области и устанавливает порядок осуществления муниципального контроля за соблюдением законодательства в обла</w:t>
      </w:r>
      <w:r>
        <w:rPr>
          <w:rFonts w:ascii="Times New Roman" w:hAnsi="Times New Roman"/>
          <w:sz w:val="24"/>
          <w:szCs w:val="24"/>
        </w:rPr>
        <w:t>сти розничной продажи алкогольной продукции на территории Паникинского сельсовета Медвенского района.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Муниципальный контроль за соблюдением законодательства в области розничной продажи алкогольной продукции - деятельность администрации Паникинского се</w:t>
      </w:r>
      <w:r>
        <w:rPr>
          <w:rFonts w:ascii="Times New Roman" w:hAnsi="Times New Roman"/>
          <w:sz w:val="24"/>
          <w:szCs w:val="24"/>
        </w:rPr>
        <w:t>льсовета, уполномоченной на организацию и проведение проверок соблюдения юридическими лицами, обязательных требований, установленных муниципальными правовыми актами, за соблюдением законодательства в области розничной продажи алкогольной продукции.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Об</w:t>
      </w:r>
      <w:r>
        <w:rPr>
          <w:rFonts w:ascii="Times New Roman" w:hAnsi="Times New Roman"/>
          <w:sz w:val="24"/>
          <w:szCs w:val="24"/>
        </w:rPr>
        <w:t>ъектами муниципального контроля за соблюдением законодательства в области розничной продажи алкогольной продукции являются индивидуальные предприниматели, юридические лица, расположенные на территории Паникинского сельсовета, осуществляющие розничную прода</w:t>
      </w:r>
      <w:r>
        <w:rPr>
          <w:rFonts w:ascii="Times New Roman" w:hAnsi="Times New Roman"/>
          <w:sz w:val="24"/>
          <w:szCs w:val="24"/>
        </w:rPr>
        <w:t>жу алкогольной продукции.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Муниципальный контроль за соблюдением законодательства в области розничной продажи алкогольной продукции осуществляется Администрацией Паникинского сельсовета в лице уполномоченного специалиста.</w:t>
      </w:r>
    </w:p>
    <w:p w:rsidR="0026319A" w:rsidRDefault="00BF48DC">
      <w:pPr>
        <w:pStyle w:val="a6"/>
        <w:spacing w:before="28" w:after="28"/>
        <w:ind w:firstLine="709"/>
        <w:jc w:val="both"/>
      </w:pPr>
      <w:r>
        <w:rPr>
          <w:rFonts w:ascii="Times New Roman" w:hAnsi="Times New Roman"/>
          <w:sz w:val="24"/>
          <w:szCs w:val="24"/>
        </w:rPr>
        <w:t>1.5. Финансирование деятельно</w:t>
      </w:r>
      <w:r>
        <w:rPr>
          <w:rFonts w:ascii="Times New Roman" w:hAnsi="Times New Roman"/>
          <w:sz w:val="24"/>
          <w:szCs w:val="24"/>
        </w:rPr>
        <w:t>сти по осуществлению муниципального контроля за соблюдением законодательства в области розничной продажи алкогольной продукции и его материально-техническое обеспечение осуществляется за счёт средств бюджета Паникинского сельсовета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Цель муниципального </w:t>
      </w:r>
      <w:r>
        <w:rPr>
          <w:rFonts w:ascii="Times New Roman" w:hAnsi="Times New Roman"/>
          <w:sz w:val="24"/>
          <w:szCs w:val="24"/>
        </w:rPr>
        <w:t>контроля за соблюдением законодательства в области розничной продажи алкогольной продукции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муниципального контроля за соблюдением законодательства в области розничной продажи алкогольной продукции является предупреждение, выявление и пресечение наруш</w:t>
      </w:r>
      <w:r>
        <w:rPr>
          <w:rFonts w:ascii="Times New Roman" w:hAnsi="Times New Roman"/>
          <w:sz w:val="24"/>
          <w:szCs w:val="24"/>
        </w:rPr>
        <w:t>ений юридическими лицами, индивидуальными предпринимателями требований, установленных в соответствии с законодательством о розничной продажи алкогольной продукции.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Формы осуществления муниципального контроля за соблюдением законодательства в области роз</w:t>
      </w:r>
      <w:r>
        <w:rPr>
          <w:rFonts w:ascii="Times New Roman" w:hAnsi="Times New Roman"/>
          <w:sz w:val="24"/>
          <w:szCs w:val="24"/>
        </w:rPr>
        <w:t>ничной продажи алкогольной продукции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Проведение муниципального контроля в области розничной продажи алкогольной продукции осуществляется в форме плановых и внеплановых проверок в порядке и с соблюдением процедур, установленных Федеральным законом от 2</w:t>
      </w:r>
      <w:r>
        <w:rPr>
          <w:rFonts w:ascii="Times New Roman" w:hAnsi="Times New Roman"/>
          <w:sz w:val="24"/>
          <w:szCs w:val="24"/>
        </w:rPr>
        <w:t>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Плановые проверки юридических лиц проводятся на основании ежегодного плана проведения</w:t>
      </w:r>
      <w:r>
        <w:rPr>
          <w:rFonts w:ascii="Times New Roman" w:hAnsi="Times New Roman"/>
          <w:sz w:val="24"/>
          <w:szCs w:val="24"/>
        </w:rPr>
        <w:t xml:space="preserve"> плановых проверок юридических лиц и индивидуальных предпринимателей, подлежащего согласованию с органами прокуратуры в порядке, определенном ст. 9 Федерального закона от 26.12.2008 № 294-ФЗ «О защите прав юридических лиц и индивидуальных предпринимателей </w:t>
      </w:r>
      <w:r>
        <w:rPr>
          <w:rFonts w:ascii="Times New Roman" w:hAnsi="Times New Roman"/>
          <w:sz w:val="24"/>
          <w:szCs w:val="24"/>
        </w:rPr>
        <w:t>при осуществлении государственного контроля (надзора) и муниципального контроля»,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</w:t>
      </w:r>
      <w:r>
        <w:rPr>
          <w:rFonts w:ascii="Times New Roman" w:hAnsi="Times New Roman"/>
          <w:sz w:val="24"/>
          <w:szCs w:val="24"/>
        </w:rPr>
        <w:t>льных предпринимателей, утвержденными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</w:t>
      </w:r>
      <w:r>
        <w:rPr>
          <w:rFonts w:ascii="Times New Roman" w:hAnsi="Times New Roman"/>
          <w:sz w:val="24"/>
          <w:szCs w:val="24"/>
        </w:rPr>
        <w:t>ых проверок юридических лиц и индивидуальных предпринимателей» и утвержденного администрацией Паникинского сельсовета.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Утвержденные ежегодные планы проведения плановых проверок доводятся до сведения заинтересованных лиц посредством их размещения на официал</w:t>
      </w:r>
      <w:r>
        <w:rPr>
          <w:rFonts w:ascii="Times New Roman" w:hAnsi="Times New Roman"/>
          <w:sz w:val="24"/>
          <w:szCs w:val="24"/>
        </w:rPr>
        <w:t>ьном сайте муниципального образования «Паникинский сельсовет» Медвенского района Курской области в сети «Интернет».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Основанием для включения плановой проверки в ежегодный план проведения плановых проверок является: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истечение трех лет со дня госуда</w:t>
      </w:r>
      <w:r>
        <w:rPr>
          <w:rFonts w:ascii="Times New Roman" w:hAnsi="Times New Roman"/>
          <w:sz w:val="24"/>
          <w:szCs w:val="24"/>
        </w:rPr>
        <w:t>рственной регистрации юридического лица;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истечение трех лет со дня начала осуществления юридическим лицом, деятельности по розничной продажи алкогольной продукции;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истечение трех лет со дня окончания последней плановой проверки юридического лица.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4. В ежегодных планах проведения плановых проверок указываются следующие сведения: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наименования юридических лиц (их филиалов, представительств, обособленных структурных подразделений), индивидуальных предпринимателей, деятельность которых подлежит плано</w:t>
      </w:r>
      <w:r>
        <w:rPr>
          <w:rFonts w:ascii="Times New Roman" w:hAnsi="Times New Roman"/>
          <w:sz w:val="24"/>
          <w:szCs w:val="24"/>
        </w:rPr>
        <w:t>вым проверкам, места нахождения юридических лиц (их филиалов, представительств, обособленных структурных подразделений), индивидуальных предпринимателей, места фактического осуществления их деятельности;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цель и основание проведения каждой плановой прове</w:t>
      </w:r>
      <w:r>
        <w:rPr>
          <w:rFonts w:ascii="Times New Roman" w:hAnsi="Times New Roman"/>
          <w:sz w:val="24"/>
          <w:szCs w:val="24"/>
        </w:rPr>
        <w:t>рки;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дата начала и сроки проведения каждой плановой проверки;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наименование органа муниципального контроля, осуществляющего конкретную плановую проверку.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Основанием для проведения внеплановой проверки является: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истечение срока исполнения юриди</w:t>
      </w:r>
      <w:r>
        <w:rPr>
          <w:rFonts w:ascii="Times New Roman" w:hAnsi="Times New Roman"/>
          <w:sz w:val="24"/>
          <w:szCs w:val="24"/>
        </w:rPr>
        <w:t>ческим лицом, индивидуальным предпринимателем предписания об устранении выявленного нарушения обязательных требований, установленных муниципальными правовыми актами, предметом такой проверки может являться только исполнение выданного органом государственно</w:t>
      </w:r>
      <w:r>
        <w:rPr>
          <w:rFonts w:ascii="Times New Roman" w:hAnsi="Times New Roman"/>
          <w:sz w:val="24"/>
          <w:szCs w:val="24"/>
        </w:rPr>
        <w:t>го контроля (надзора) и (или) органом муниципального контроля предписания;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поступление в администрацию сельского поселения обращений и заявлений граждан, в том числе индивидуальных предпринимателей, юридических лиц, информации от органов государственной</w:t>
      </w:r>
      <w:r>
        <w:rPr>
          <w:rFonts w:ascii="Times New Roman" w:hAnsi="Times New Roman"/>
          <w:sz w:val="24"/>
          <w:szCs w:val="24"/>
        </w:rPr>
        <w:t xml:space="preserve"> власти, органов местного самоуправления, из средств массовой информации о следующих фактах: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(памятники истории и к</w:t>
      </w:r>
      <w:r>
        <w:rPr>
          <w:rFonts w:ascii="Times New Roman" w:hAnsi="Times New Roman"/>
          <w:sz w:val="24"/>
          <w:szCs w:val="24"/>
        </w:rPr>
        <w:t>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</w:t>
      </w:r>
      <w:r>
        <w:rPr>
          <w:rFonts w:ascii="Times New Roman" w:hAnsi="Times New Roman"/>
          <w:sz w:val="24"/>
          <w:szCs w:val="24"/>
        </w:rPr>
        <w:t>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нарушение прав потребителей (в случае обращения граждан, права которых нарушены).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О</w:t>
      </w:r>
      <w:r>
        <w:rPr>
          <w:rFonts w:ascii="Times New Roman" w:hAnsi="Times New Roman"/>
          <w:sz w:val="24"/>
          <w:szCs w:val="24"/>
        </w:rPr>
        <w:t>бращения и заявления, не позволяющие установить лицо, обратившееся в Администрацию Паникинского сельсовета, а также обращения и заявления, не содержащие сведений о фактах, указанных в подпункте 2 п. 3.5 настоящего Положения, не могут служить основанием для</w:t>
      </w:r>
      <w:r>
        <w:rPr>
          <w:rFonts w:ascii="Times New Roman" w:hAnsi="Times New Roman"/>
          <w:sz w:val="24"/>
          <w:szCs w:val="24"/>
        </w:rPr>
        <w:t xml:space="preserve"> проведения внеплановой проверки.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Внеплановая проверка проводится в форме документарной проверки и (или) выездной проверки в порядке, установленном соответственно статьями 11 и 12 Федерального закона от 26.12.2008 № 294-ФЗ «О защите прав юридических л</w:t>
      </w:r>
      <w:r>
        <w:rPr>
          <w:rFonts w:ascii="Times New Roman" w:hAnsi="Times New Roman"/>
          <w:sz w:val="24"/>
          <w:szCs w:val="24"/>
        </w:rPr>
        <w:t>иц и индивидуальных предпринимателей при осуществлении государственного контроля (надзора) и муниципального контроля».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Внеплановая выездная проверка юридических лиц, индивидуальных предпринимателей может быть проведена по основаниям, указанным в абза</w:t>
      </w:r>
      <w:r>
        <w:rPr>
          <w:rFonts w:ascii="Times New Roman" w:hAnsi="Times New Roman"/>
          <w:sz w:val="24"/>
          <w:szCs w:val="24"/>
        </w:rPr>
        <w:t>цах а и б подпункта 2 п. 3.5 настоящего Положения после согласования с прокуратурой Беловского района в порядке, определенном ст. 10 Федерального закона от 26.12.2008 № 294-ФЗ «О защите прав юридических лиц и индивидуальных предпринимателей при осуществлен</w:t>
      </w:r>
      <w:r>
        <w:rPr>
          <w:rFonts w:ascii="Times New Roman" w:hAnsi="Times New Roman"/>
          <w:sz w:val="24"/>
          <w:szCs w:val="24"/>
        </w:rPr>
        <w:t>ии государственного контроля (надзора) и муниципального контроля» и Приказом Генеральной прокуратуры Российской Федерации от 27.03.2009 № 93 «О реализации Федерального закона от 26.12.2008 № 294-ФЗ «О защите прав юридических лиц и индивидуальных предприним</w:t>
      </w:r>
      <w:r>
        <w:rPr>
          <w:rFonts w:ascii="Times New Roman" w:hAnsi="Times New Roman"/>
          <w:sz w:val="24"/>
          <w:szCs w:val="24"/>
        </w:rPr>
        <w:t>ателей при осуществлении государственного контроля (надзора) и муниципального контроля».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Плановые и внеплановые проверки проводятся на основании распоряжения Главы Паникинского сельсовета о проведении проверки.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По результатам проверки оформляет</w:t>
      </w:r>
      <w:r>
        <w:rPr>
          <w:rFonts w:ascii="Times New Roman" w:hAnsi="Times New Roman"/>
          <w:sz w:val="24"/>
          <w:szCs w:val="24"/>
        </w:rPr>
        <w:t>ся акт проверки соблюдения законодательства в соответствии с требованиями, установленными частью 2 ст. 16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r>
        <w:rPr>
          <w:rFonts w:ascii="Times New Roman" w:hAnsi="Times New Roman"/>
          <w:sz w:val="24"/>
          <w:szCs w:val="24"/>
        </w:rPr>
        <w:t>я (надзора) и муниципального контроля».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В случае выявления при проведении проверки нарушений обязательных требований должностным лицом Администрации Паникинского сельсовета, проводящим проверку, в пределах полномочий, предусмотренных </w:t>
      </w:r>
      <w:r>
        <w:rPr>
          <w:rFonts w:ascii="Times New Roman" w:hAnsi="Times New Roman"/>
          <w:sz w:val="24"/>
          <w:szCs w:val="24"/>
        </w:rPr>
        <w:t>законодательством Российской Федерации и муниципальными правовыми актами, выдается предписание юридическому лицу о прекращении нарушений обязательных требований с указанием сроков их устранения.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предписании указываются: фамилия, имя, отчество должностно</w:t>
      </w:r>
      <w:r>
        <w:rPr>
          <w:rFonts w:ascii="Times New Roman" w:hAnsi="Times New Roman"/>
          <w:sz w:val="24"/>
          <w:szCs w:val="24"/>
        </w:rPr>
        <w:t>го лица, выдавшего предписание, его должность, наименование юридического лица, индивидуального предпринимателя, которому выдается предписание, конкретизированное требование (перечень требований), которые необходимо выполнить в целях устранения выявленных н</w:t>
      </w:r>
      <w:r>
        <w:rPr>
          <w:rFonts w:ascii="Times New Roman" w:hAnsi="Times New Roman"/>
          <w:sz w:val="24"/>
          <w:szCs w:val="24"/>
        </w:rPr>
        <w:t>арушений, либо обеспечения соблюдения обязательных требований, ссылки на нормативные акты, нормы которых нарушены либо могут быть нарушены, срок устранения нарушений и (или) проведения мероприятий по предотвращению возможных нарушений  обязательных требова</w:t>
      </w:r>
      <w:r>
        <w:rPr>
          <w:rFonts w:ascii="Times New Roman" w:hAnsi="Times New Roman"/>
          <w:sz w:val="24"/>
          <w:szCs w:val="24"/>
        </w:rPr>
        <w:t>ний и дату выдачи предписания.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Предписание вручается под роспись законному представителю юридического лица, либо его законному представителю. При отказе от подписи в получении предписания в нем делается соответствующая запись, в этом случае предписание нап</w:t>
      </w:r>
      <w:r>
        <w:rPr>
          <w:rFonts w:ascii="Times New Roman" w:hAnsi="Times New Roman"/>
          <w:sz w:val="24"/>
          <w:szCs w:val="24"/>
        </w:rPr>
        <w:t>равляется адресату почтовым отправлением с уведомлением о вручении.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выявления при проведении проверки нескольких нарушений, устранение которых подразумевает существенное отличие объемов работ и, соответственно, сроков их исполнения, должностное ли</w:t>
      </w:r>
      <w:r>
        <w:rPr>
          <w:rFonts w:ascii="Times New Roman" w:hAnsi="Times New Roman"/>
          <w:sz w:val="24"/>
          <w:szCs w:val="24"/>
        </w:rPr>
        <w:t>цо, уполномоченное на проведение проверки, выдает несколько предписаний по каждому из указанных правонарушений.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акту проверки прилагаются протоколы или заключения проведенных исследований, объяснения работников юридического лица, работников индивидуально</w:t>
      </w:r>
      <w:r>
        <w:rPr>
          <w:rFonts w:ascii="Times New Roman" w:hAnsi="Times New Roman"/>
          <w:sz w:val="24"/>
          <w:szCs w:val="24"/>
        </w:rPr>
        <w:t>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</w:t>
      </w:r>
      <w:r>
        <w:rPr>
          <w:rFonts w:ascii="Times New Roman" w:hAnsi="Times New Roman"/>
          <w:sz w:val="24"/>
          <w:szCs w:val="24"/>
        </w:rPr>
        <w:t xml:space="preserve"> или их копии.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обнаружения в результате проверки нарушения обязательных требований, содержащего состав административного правонарушения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акт проверки направляется на рассмотрение в государственный орган или должностному лицу, которые уполномочены </w:t>
      </w:r>
      <w:r>
        <w:rPr>
          <w:rFonts w:ascii="Times New Roman" w:hAnsi="Times New Roman"/>
          <w:sz w:val="24"/>
          <w:szCs w:val="24"/>
        </w:rPr>
        <w:t>составлять протоколы о соответствующем административном правонарушении, в сроки, установленные Кодексом Российской Федерации об административных правонарушениях.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Юридическое лицо, проверка которого проводилась, в случае несогласия с фактами, </w:t>
      </w:r>
      <w:r>
        <w:rPr>
          <w:rFonts w:ascii="Times New Roman" w:hAnsi="Times New Roman"/>
          <w:sz w:val="24"/>
          <w:szCs w:val="24"/>
        </w:rPr>
        <w:t>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Паникинского сельсовета в письменной форме воз</w:t>
      </w:r>
      <w:r>
        <w:rPr>
          <w:rFonts w:ascii="Times New Roman" w:hAnsi="Times New Roman"/>
          <w:sz w:val="24"/>
          <w:szCs w:val="24"/>
        </w:rPr>
        <w:t>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вправе приложить к таким возражениям документы, подтверждающие обоснованность таких возражени</w:t>
      </w:r>
      <w:r>
        <w:rPr>
          <w:rFonts w:ascii="Times New Roman" w:hAnsi="Times New Roman"/>
          <w:sz w:val="24"/>
          <w:szCs w:val="24"/>
        </w:rPr>
        <w:t>й, или их заверенные копии либо в согласованный срок передать их в Администрацию Паникинского сельсовета.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 В журнале учета проверок должностным лицом, уполномоченным на проведение проверки, осуществляется запись о проведенной проверке, содержащая свед</w:t>
      </w:r>
      <w:r>
        <w:rPr>
          <w:rFonts w:ascii="Times New Roman" w:hAnsi="Times New Roman"/>
          <w:sz w:val="24"/>
          <w:szCs w:val="24"/>
        </w:rPr>
        <w:t>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</w:t>
      </w:r>
      <w:r>
        <w:rPr>
          <w:rFonts w:ascii="Times New Roman" w:hAnsi="Times New Roman"/>
          <w:sz w:val="24"/>
          <w:szCs w:val="24"/>
        </w:rPr>
        <w:t>я, отчество и должность должностного лица или должностных лиц, проводящих проверку, его или их подписи.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Руководитель, иное должностное лицо или уполномоченный представитель юридического лица при проведении проверки имеют право: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Руководитель, иное дол</w:t>
      </w:r>
      <w:r>
        <w:rPr>
          <w:rFonts w:ascii="Times New Roman" w:hAnsi="Times New Roman"/>
          <w:sz w:val="24"/>
          <w:szCs w:val="24"/>
        </w:rPr>
        <w:t>жностное лицо или уполномоченный представитель юридического лица, индивидуальный предприниматель, его уполномоченный представитель, физическое лицо при проведении проверки имеют право: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непосредственно присутствовать при проведении проверки, давать объяс</w:t>
      </w:r>
      <w:r>
        <w:rPr>
          <w:rFonts w:ascii="Times New Roman" w:hAnsi="Times New Roman"/>
          <w:sz w:val="24"/>
          <w:szCs w:val="24"/>
        </w:rPr>
        <w:t>нения по вопросам, относящимся к предмету проверки, а также привлекать свидетелей;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получать от органа муниципального контроля, его должностных лиц информацию, которая относится к предмету проверки и предоставление которой предусмотрено федеральными зако</w:t>
      </w:r>
      <w:r>
        <w:rPr>
          <w:rFonts w:ascii="Times New Roman" w:hAnsi="Times New Roman"/>
          <w:sz w:val="24"/>
          <w:szCs w:val="24"/>
        </w:rPr>
        <w:t>нами;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обжаловать действия (б</w:t>
      </w:r>
      <w:r>
        <w:rPr>
          <w:rFonts w:ascii="Times New Roman" w:hAnsi="Times New Roman"/>
          <w:sz w:val="24"/>
          <w:szCs w:val="24"/>
        </w:rPr>
        <w:t>ездействие) должностных лиц органа муниципального контроля, повлекшие за собой нарушение прав юридического лица, индивидуального предпринимателя, физического лица при проведении проверки, в административном и (или) судебном порядке в соответствии с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потребителей в субъекте Российской Федерации к участию в проверке.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Полномочия должност</w:t>
      </w:r>
      <w:r>
        <w:rPr>
          <w:rFonts w:ascii="Times New Roman" w:hAnsi="Times New Roman"/>
          <w:sz w:val="24"/>
          <w:szCs w:val="24"/>
        </w:rPr>
        <w:t xml:space="preserve">ных лиц Администрации </w:t>
      </w:r>
      <w:r>
        <w:rPr>
          <w:rFonts w:ascii="Times New Roman" w:hAnsi="Times New Roman"/>
          <w:sz w:val="24"/>
          <w:szCs w:val="24"/>
        </w:rPr>
        <w:t>Паникинского</w:t>
      </w:r>
      <w:r>
        <w:rPr>
          <w:rFonts w:ascii="Times New Roman" w:hAnsi="Times New Roman"/>
          <w:sz w:val="24"/>
          <w:szCs w:val="24"/>
        </w:rPr>
        <w:t xml:space="preserve"> сельсовета, уполномоченных на осуществление муниципального контроля в области розничной продажи алкогольной продукции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Должностные лица Администрации Паникинского сельсовета, уполномоченные на осуществление муниципаль</w:t>
      </w:r>
      <w:r>
        <w:rPr>
          <w:rFonts w:ascii="Times New Roman" w:hAnsi="Times New Roman"/>
          <w:sz w:val="24"/>
          <w:szCs w:val="24"/>
        </w:rPr>
        <w:t>ного контроля в области розничной продажи алкогольной продукции в порядке, установленном законодательством Российской Федерации, имеют право: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</w:t>
      </w:r>
      <w:r>
        <w:rPr>
          <w:rFonts w:ascii="Times New Roman" w:hAnsi="Times New Roman"/>
          <w:sz w:val="24"/>
          <w:szCs w:val="24"/>
        </w:rPr>
        <w:t>ов местного самоуправления, юридических лиц и индивидуальных предпринимателей информацию и документы, необходимые для проверки соблюдения обязательных требований;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беспрепятственно по предъявлении служебного удостоверения и копии распоряжения Администрац</w:t>
      </w:r>
      <w:r>
        <w:rPr>
          <w:rFonts w:ascii="Times New Roman" w:hAnsi="Times New Roman"/>
          <w:sz w:val="24"/>
          <w:szCs w:val="24"/>
        </w:rPr>
        <w:t>ии Паникинского сельсовета о назначении проверки посещать объекты и проводить обследования используемых помещений, зданий, сооружений, в отношении которых осуществляется муниципальный контроль;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выдавать</w:t>
      </w:r>
      <w:r>
        <w:rPr>
          <w:rFonts w:ascii="Times New Roman" w:hAnsi="Times New Roman"/>
          <w:color w:val="000000"/>
          <w:sz w:val="24"/>
          <w:szCs w:val="24"/>
        </w:rPr>
        <w:t xml:space="preserve"> юридическим лицам </w:t>
      </w:r>
      <w:r>
        <w:rPr>
          <w:rFonts w:ascii="Times New Roman" w:hAnsi="Times New Roman"/>
          <w:sz w:val="24"/>
          <w:szCs w:val="24"/>
        </w:rPr>
        <w:t>предписания об устранении выявле</w:t>
      </w:r>
      <w:r>
        <w:rPr>
          <w:rFonts w:ascii="Times New Roman" w:hAnsi="Times New Roman"/>
          <w:sz w:val="24"/>
          <w:szCs w:val="24"/>
        </w:rPr>
        <w:t>нных нарушений обязательных требований, о проведении мероприятий по обеспечению соблюдения обязательных требований;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направлять в уполномоченные органы материалы, связанные с нарушениями обязательных требований, для решения вопроса о возбуждении производ</w:t>
      </w:r>
      <w:r>
        <w:rPr>
          <w:rFonts w:ascii="Times New Roman" w:hAnsi="Times New Roman"/>
          <w:sz w:val="24"/>
          <w:szCs w:val="24"/>
        </w:rPr>
        <w:t>ства по делу об административном правонарушении, а также о возбуждении уголовных дел по признакам преступлений.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составлять протоколы об административных правонарушениях, связанных с нарушениями обязательных требований, рассматривать дела об указанных а</w:t>
      </w:r>
      <w:r>
        <w:rPr>
          <w:rFonts w:ascii="Times New Roman" w:hAnsi="Times New Roman"/>
          <w:sz w:val="24"/>
          <w:szCs w:val="24"/>
        </w:rPr>
        <w:t>дминистративных правонарушениях и предпринимать меры по предотвращению таких нарушений, протоколы об административных правонарушениях, предусмотренных часть 1 статьи 19.4., частью 1 статьи 19.4.1, частью 1 статьи 19.5., статьей 19.7. Кодекса Российской Фед</w:t>
      </w:r>
      <w:r>
        <w:rPr>
          <w:rFonts w:ascii="Times New Roman" w:hAnsi="Times New Roman"/>
          <w:sz w:val="24"/>
          <w:szCs w:val="24"/>
        </w:rPr>
        <w:t>ерации об административных правонарушениях, при осуществлении муниципального контроля вправе составлять следующие должностные лица органов местного самоуправления: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глава Паникинского сельсовета;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главы Администрации Паникинского сельсовета.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Должностные лица Администрации Паникинского сельсовета, уполномоченные на осуществление муниципального контроля в области розничной продажи алкогольной продукции обязаны: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своевременно и в полной мере исполнять предоставленные в соответствии с закон</w:t>
      </w:r>
      <w:r>
        <w:rPr>
          <w:rFonts w:ascii="Times New Roman" w:hAnsi="Times New Roman"/>
          <w:sz w:val="24"/>
          <w:szCs w:val="24"/>
        </w:rPr>
        <w:t>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соблюдать законодательство Российской Федерации, права и законные интер</w:t>
      </w:r>
      <w:r>
        <w:rPr>
          <w:rFonts w:ascii="Times New Roman" w:hAnsi="Times New Roman"/>
          <w:sz w:val="24"/>
          <w:szCs w:val="24"/>
        </w:rPr>
        <w:t>есы юридического лица проверка которого проводится;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проводить проверку на основании распоряжения Администрации Паникинского сельсовета о ее проведении в соответствии с ее назначением;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проводить проверку только во время исполнения служебных обязанност</w:t>
      </w:r>
      <w:r>
        <w:rPr>
          <w:rFonts w:ascii="Times New Roman" w:hAnsi="Times New Roman"/>
          <w:sz w:val="24"/>
          <w:szCs w:val="24"/>
        </w:rPr>
        <w:t>ей, выездную проверку только при предъявлении копии распоряжения Администрации Паникинского сельсовета и в случае, предусмотренном абзацем 1 п. 3.8 настоящего Положения, копии документа о согласовании проведения проверки;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не препятствовать руководителю,</w:t>
      </w:r>
      <w:r>
        <w:rPr>
          <w:rFonts w:ascii="Times New Roman" w:hAnsi="Times New Roman"/>
          <w:sz w:val="24"/>
          <w:szCs w:val="24"/>
        </w:rPr>
        <w:t xml:space="preserve"> иному должностному лицу или уполномоченному представителю юридического лица, присутствовать при проведении проверки и давать разъяснения по вопросам, относящимся к предмету проверки;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предоставлять руководителю, иному должностному лицу или уполномоченно</w:t>
      </w:r>
      <w:r>
        <w:rPr>
          <w:rFonts w:ascii="Times New Roman" w:hAnsi="Times New Roman"/>
          <w:sz w:val="24"/>
          <w:szCs w:val="24"/>
        </w:rPr>
        <w:t>му представителю юридического лица, присутствующим при проведении проверки, информацию и документы, относящиеся к предмету проверки;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знакомить руководителя, иное должностное лицо или уполномоченного представителя юридического лица, с результатами провер</w:t>
      </w:r>
      <w:r>
        <w:rPr>
          <w:rFonts w:ascii="Times New Roman" w:hAnsi="Times New Roman"/>
          <w:sz w:val="24"/>
          <w:szCs w:val="24"/>
        </w:rPr>
        <w:t>ки;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</w:t>
      </w:r>
      <w:r>
        <w:rPr>
          <w:rFonts w:ascii="Times New Roman" w:hAnsi="Times New Roman"/>
          <w:sz w:val="24"/>
          <w:szCs w:val="24"/>
        </w:rPr>
        <w:t>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юридических лиц;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доказывать обоснованность своих действий при их обжаловании юридическими лицами, в порядке, установленном законодательством Российской Федерации;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соблюдать сроки проведения проверки, установленные Федеральным законом от 26.12.2008 № 294-ФЗ «О защите </w:t>
      </w:r>
      <w:r>
        <w:rPr>
          <w:rFonts w:ascii="Times New Roman" w:hAnsi="Times New Roman"/>
          <w:sz w:val="24"/>
          <w:szCs w:val="24"/>
        </w:rPr>
        <w:t>прав юридических лиц и индивидуальных предпринимателей при осуществлении государственного контроля (надзора) и муниципального контроля» и настоящим Положением;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не требовать от юридического лица документы и иные сведения, представление которых не предус</w:t>
      </w:r>
      <w:r>
        <w:rPr>
          <w:rFonts w:ascii="Times New Roman" w:hAnsi="Times New Roman"/>
          <w:sz w:val="24"/>
          <w:szCs w:val="24"/>
        </w:rPr>
        <w:t>мотрено законодательством Российской Федерации;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ознакомить их с положением, в соответствии с которым провод</w:t>
      </w:r>
      <w:r>
        <w:rPr>
          <w:rFonts w:ascii="Times New Roman" w:hAnsi="Times New Roman"/>
          <w:sz w:val="24"/>
          <w:szCs w:val="24"/>
        </w:rPr>
        <w:t>ится проверка;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осуществлять запись о проведенной проверке в журнале учета проверок при его наличии.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 случае выявления нарушений при проведении проверки должностные лица Администрации Паникинского сельсовета, проводившие проверку, в пределах полн</w:t>
      </w:r>
      <w:r>
        <w:rPr>
          <w:rFonts w:ascii="Times New Roman" w:hAnsi="Times New Roman"/>
          <w:sz w:val="24"/>
          <w:szCs w:val="24"/>
        </w:rPr>
        <w:t>омочий, предусмотренных законодательством Российской Федерации, обязаны: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выдать юридическому лицу,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</w:t>
      </w:r>
      <w:r>
        <w:rPr>
          <w:rFonts w:ascii="Times New Roman" w:hAnsi="Times New Roman"/>
          <w:sz w:val="24"/>
          <w:szCs w:val="24"/>
        </w:rPr>
        <w:t xml:space="preserve">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</w:t>
      </w:r>
      <w:r>
        <w:rPr>
          <w:rFonts w:ascii="Times New Roman" w:hAnsi="Times New Roman"/>
          <w:sz w:val="24"/>
          <w:szCs w:val="24"/>
        </w:rPr>
        <w:t>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принять меры по контролю за устранением выявленных нарушений, их предупреждению, предот</w:t>
      </w:r>
      <w:r>
        <w:rPr>
          <w:rFonts w:ascii="Times New Roman" w:hAnsi="Times New Roman"/>
          <w:sz w:val="24"/>
          <w:szCs w:val="24"/>
        </w:rPr>
        <w:t>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</w:t>
      </w:r>
      <w:r>
        <w:rPr>
          <w:rFonts w:ascii="Times New Roman" w:hAnsi="Times New Roman"/>
          <w:sz w:val="24"/>
          <w:szCs w:val="24"/>
        </w:rPr>
        <w:t>икновения чрезвычайных ситуаций природного и техногенного характера,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меры по привлечению лиц, допустивших выявленные нарушения, к ответственности.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При осуществлении муниципального контроля в области розничной продажи алкогольной продукции дол</w:t>
      </w:r>
      <w:r>
        <w:rPr>
          <w:rFonts w:ascii="Times New Roman" w:hAnsi="Times New Roman"/>
          <w:sz w:val="24"/>
          <w:szCs w:val="24"/>
        </w:rPr>
        <w:t>жностные лица Администрации Паникинского сельсовета несут в установленном действующим законодательством и настоящим Положением порядке ответственность за: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несоблюдение требований законодательства при исполнении служебных обязанностей;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несоблюдение ус</w:t>
      </w:r>
      <w:r>
        <w:rPr>
          <w:rFonts w:ascii="Times New Roman" w:hAnsi="Times New Roman"/>
          <w:sz w:val="24"/>
          <w:szCs w:val="24"/>
        </w:rPr>
        <w:t>тановленного порядка осуществления муниципального контроля в области розничной продажи алкогольной продукции;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непринятие мер по предотвращению и устранению последствий выявленных нарушений законодательства в области розничной продажи алкогольной продукц</w:t>
      </w:r>
      <w:r>
        <w:rPr>
          <w:rFonts w:ascii="Times New Roman" w:hAnsi="Times New Roman"/>
          <w:sz w:val="24"/>
          <w:szCs w:val="24"/>
        </w:rPr>
        <w:t>ии;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объективность и достоверность материалов проводимых проверок.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Должностные лица Администрации Паникинского сельсовета осуществляющие муниципальный контроль в области розничной продажи алкогольной продукции, составляют отчетность о своей деятельн</w:t>
      </w:r>
      <w:r>
        <w:rPr>
          <w:rFonts w:ascii="Times New Roman" w:hAnsi="Times New Roman"/>
          <w:sz w:val="24"/>
          <w:szCs w:val="24"/>
        </w:rPr>
        <w:t>ости, обеспечивают достоверность составляемых отчетов, которые предоставляют в установленные сроки, предусмотренные законодательством Российской Федерации органы.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Действия (бездействие) должностных лиц Администрации Паникинского сельсовета могут быть </w:t>
      </w:r>
      <w:r>
        <w:rPr>
          <w:rFonts w:ascii="Times New Roman" w:hAnsi="Times New Roman"/>
          <w:sz w:val="24"/>
          <w:szCs w:val="24"/>
        </w:rPr>
        <w:t>обжалованы в административном и (или) судебном порядке в соответствии с действующим законодательством.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Паникинского сельсовета, её должностные лица в случае ненадлежащего исполнения соответственно функций, служебных обязанностей, совершения п</w:t>
      </w:r>
      <w:r>
        <w:rPr>
          <w:rFonts w:ascii="Times New Roman" w:hAnsi="Times New Roman"/>
          <w:sz w:val="24"/>
          <w:szCs w:val="24"/>
        </w:rPr>
        <w:t>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Паникинского сельсовета осуществляет контроль за исполнением её должностными лицами служебных обязанн</w:t>
      </w:r>
      <w:r>
        <w:rPr>
          <w:rFonts w:ascii="Times New Roman" w:hAnsi="Times New Roman"/>
          <w:sz w:val="24"/>
          <w:szCs w:val="24"/>
        </w:rPr>
        <w:t>остей, ведёт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</w:t>
      </w:r>
      <w:r>
        <w:rPr>
          <w:rFonts w:ascii="Times New Roman" w:hAnsi="Times New Roman"/>
          <w:sz w:val="24"/>
          <w:szCs w:val="24"/>
        </w:rPr>
        <w:t>ерах, принятых в отношении виновных в нарушении законодательства Российской Федерации должностных лиц, в течение десяти дней со дня принятия таких мер, Администрация сельского поселения обязана сообщить в письменной форме юридическому лицу, права и (или) з</w:t>
      </w:r>
      <w:r>
        <w:rPr>
          <w:rFonts w:ascii="Times New Roman" w:hAnsi="Times New Roman"/>
          <w:sz w:val="24"/>
          <w:szCs w:val="24"/>
        </w:rPr>
        <w:t>аконные интересы которого нарушены.</w:t>
      </w:r>
    </w:p>
    <w:p w:rsidR="0026319A" w:rsidRDefault="00BF48DC">
      <w:pPr>
        <w:pStyle w:val="a6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Препятствование осуществлению полномочий должностных лиц Администрации Паникинского сельсовета при осуществлении ими муниципального контроля в области розничной продажи алкогольной продукции влечет установленную зак</w:t>
      </w:r>
      <w:r>
        <w:rPr>
          <w:rFonts w:ascii="Times New Roman" w:hAnsi="Times New Roman"/>
          <w:sz w:val="24"/>
          <w:szCs w:val="24"/>
        </w:rPr>
        <w:t>онодательством Российской Федерации ответственность.</w:t>
      </w:r>
    </w:p>
    <w:p w:rsidR="0026319A" w:rsidRDefault="002631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19A" w:rsidRDefault="0026319A">
      <w:pPr>
        <w:pStyle w:val="Standard"/>
        <w:rPr>
          <w:rFonts w:ascii="Times New Roman" w:hAnsi="Times New Roman"/>
          <w:sz w:val="24"/>
          <w:szCs w:val="24"/>
        </w:rPr>
      </w:pPr>
    </w:p>
    <w:sectPr w:rsidR="0026319A" w:rsidSect="0026319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DC" w:rsidRDefault="00BF48DC" w:rsidP="0026319A">
      <w:pPr>
        <w:spacing w:after="0" w:line="240" w:lineRule="auto"/>
      </w:pPr>
      <w:r>
        <w:separator/>
      </w:r>
    </w:p>
  </w:endnote>
  <w:endnote w:type="continuationSeparator" w:id="0">
    <w:p w:rsidR="00BF48DC" w:rsidRDefault="00BF48DC" w:rsidP="0026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DC" w:rsidRDefault="00BF48DC" w:rsidP="0026319A">
      <w:pPr>
        <w:spacing w:after="0" w:line="240" w:lineRule="auto"/>
      </w:pPr>
      <w:r w:rsidRPr="0026319A">
        <w:rPr>
          <w:color w:val="000000"/>
        </w:rPr>
        <w:separator/>
      </w:r>
    </w:p>
  </w:footnote>
  <w:footnote w:type="continuationSeparator" w:id="0">
    <w:p w:rsidR="00BF48DC" w:rsidRDefault="00BF48DC" w:rsidP="0026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19A"/>
    <w:rsid w:val="001C62F1"/>
    <w:rsid w:val="0026319A"/>
    <w:rsid w:val="00BF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319A"/>
    <w:pPr>
      <w:widowControl/>
    </w:pPr>
  </w:style>
  <w:style w:type="paragraph" w:styleId="a3">
    <w:name w:val="Title"/>
    <w:basedOn w:val="Standard"/>
    <w:next w:val="Textbody"/>
    <w:rsid w:val="0026319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26319A"/>
    <w:pPr>
      <w:spacing w:after="120"/>
    </w:pPr>
  </w:style>
  <w:style w:type="paragraph" w:styleId="a4">
    <w:name w:val="Subtitle"/>
    <w:basedOn w:val="a3"/>
    <w:next w:val="Textbody"/>
    <w:rsid w:val="0026319A"/>
    <w:pPr>
      <w:jc w:val="center"/>
    </w:pPr>
    <w:rPr>
      <w:i/>
      <w:iCs/>
    </w:rPr>
  </w:style>
  <w:style w:type="paragraph" w:styleId="a5">
    <w:name w:val="List"/>
    <w:basedOn w:val="Textbody"/>
    <w:rsid w:val="0026319A"/>
    <w:rPr>
      <w:rFonts w:cs="Mangal"/>
    </w:rPr>
  </w:style>
  <w:style w:type="paragraph" w:customStyle="1" w:styleId="Caption">
    <w:name w:val="Caption"/>
    <w:basedOn w:val="Standard"/>
    <w:rsid w:val="002631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6319A"/>
    <w:pPr>
      <w:suppressLineNumbers/>
    </w:pPr>
    <w:rPr>
      <w:rFonts w:cs="Mangal"/>
    </w:rPr>
  </w:style>
  <w:style w:type="paragraph" w:styleId="a6">
    <w:name w:val="Normal (Web)"/>
    <w:basedOn w:val="Standard"/>
    <w:rsid w:val="0026319A"/>
  </w:style>
  <w:style w:type="character" w:customStyle="1" w:styleId="StrongEmphasis">
    <w:name w:val="Strong Emphasis"/>
    <w:basedOn w:val="a0"/>
    <w:rsid w:val="0026319A"/>
    <w:rPr>
      <w:b/>
      <w:bCs/>
    </w:rPr>
  </w:style>
  <w:style w:type="character" w:styleId="a7">
    <w:name w:val="Emphasis"/>
    <w:basedOn w:val="a0"/>
    <w:rsid w:val="0026319A"/>
    <w:rPr>
      <w:i/>
      <w:iCs/>
    </w:rPr>
  </w:style>
  <w:style w:type="character" w:customStyle="1" w:styleId="fontstyle22">
    <w:name w:val="fontstyle22"/>
    <w:basedOn w:val="a0"/>
    <w:rsid w:val="002631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3620</Words>
  <Characters>20636</Characters>
  <Application>Microsoft Office Word</Application>
  <DocSecurity>0</DocSecurity>
  <Lines>171</Lines>
  <Paragraphs>48</Paragraphs>
  <ScaleCrop>false</ScaleCrop>
  <Company/>
  <LinksUpToDate>false</LinksUpToDate>
  <CharactersWithSpaces>24208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2023-09-04T10:22:00Z</dcterms:created>
  <dcterms:modified xsi:type="dcterms:W3CDTF">2023-09-04T10:22:00Z</dcterms:modified>
</cp:coreProperties>
</file>