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43A" w:rsidRDefault="0097437A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РОССИЙСКАЯ ФЕДЕРАЦИЯ</w:t>
      </w:r>
    </w:p>
    <w:p w:rsidR="0004343A" w:rsidRDefault="0097437A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КУРСКАЯ ОБЛАСТЬ МЕДВЕНСКИЙ РАЙОН</w:t>
      </w:r>
    </w:p>
    <w:p w:rsidR="0004343A" w:rsidRDefault="0097437A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АДМИНИСТРАЦИЯ</w:t>
      </w:r>
    </w:p>
    <w:p w:rsidR="0004343A" w:rsidRDefault="0097437A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ПАНИКИНСКОГО СЕЛЬСОВЕТА</w:t>
      </w:r>
    </w:p>
    <w:p w:rsidR="0004343A" w:rsidRDefault="0004343A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04343A" w:rsidRDefault="0097437A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ПОСТАНОВЛЕНИЕ</w:t>
      </w:r>
    </w:p>
    <w:p w:rsidR="0004343A" w:rsidRDefault="0004343A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4343A" w:rsidRDefault="0097437A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09.01.2020 года                                №12-па</w:t>
      </w:r>
    </w:p>
    <w:p w:rsidR="0004343A" w:rsidRDefault="0004343A">
      <w:pPr>
        <w:pStyle w:val="Standard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4343A" w:rsidRDefault="0097437A">
      <w:pPr>
        <w:pStyle w:val="Standard"/>
        <w:spacing w:after="0" w:line="240" w:lineRule="auto"/>
        <w:ind w:right="345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Об утверждении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Стандартов по осуществлению внутреннего муниципального финансового контроля в Паникинском сельсовете Медвенского района Курской области</w:t>
      </w:r>
    </w:p>
    <w:p w:rsidR="0004343A" w:rsidRDefault="0004343A">
      <w:pPr>
        <w:pStyle w:val="Standard"/>
        <w:spacing w:after="0" w:line="240" w:lineRule="auto"/>
        <w:ind w:right="345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4343A" w:rsidRDefault="0004343A">
      <w:pPr>
        <w:pStyle w:val="Standard"/>
        <w:spacing w:after="0" w:line="240" w:lineRule="auto"/>
        <w:ind w:right="345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343A" w:rsidRDefault="0097437A">
      <w:pPr>
        <w:pStyle w:val="Standard"/>
        <w:spacing w:after="0" w:line="240" w:lineRule="auto"/>
        <w:ind w:right="-31"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пунктом 3 статьи 269.2 Бюджетного кодекса Российской Федерации, Порядком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осуществления полномочий по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внутреннему муниципальному финансовому контролю </w:t>
      </w:r>
      <w:r>
        <w:rPr>
          <w:rFonts w:ascii="Times New Roman" w:eastAsia="Times New Roman" w:hAnsi="Times New Roman" w:cs="Times New Roman"/>
          <w:sz w:val="28"/>
          <w:szCs w:val="28"/>
        </w:rPr>
        <w:t>Паникинского сельсовета Медвенского района, утвержденным постановлением Администрации Паникинского сельсовета Медвенского района от 14.04.2014 № 48-па, руководствуясь Уставом муниципального образования «Паник</w:t>
      </w:r>
      <w:r>
        <w:rPr>
          <w:rFonts w:ascii="Times New Roman" w:eastAsia="Times New Roman" w:hAnsi="Times New Roman" w:cs="Times New Roman"/>
          <w:sz w:val="28"/>
          <w:szCs w:val="28"/>
        </w:rPr>
        <w:t>инский сельсовета» Медвенского района, Администрация Паникинского сельсовета Медвенского района ПОСТАНОВЛЯЕТ:</w:t>
      </w:r>
    </w:p>
    <w:p w:rsidR="0004343A" w:rsidRDefault="0097437A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Утвердить Стандарты по осуществлению внутреннего муниципального финансового контроля в Паникинском сельсовете Медвенского района.</w:t>
      </w:r>
    </w:p>
    <w:p w:rsidR="0004343A" w:rsidRDefault="0097437A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>утратившим силу постановление Администрации Паникинского сельсовета Медвенского района от 23.08.2017 № 79-па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Об утверждении Стандартов по осуществлению внутреннего муниципального финансового контроля в Администрации Паникинского сельсовета Медвенского рай</w:t>
      </w:r>
      <w:r>
        <w:rPr>
          <w:rFonts w:ascii="Times New Roman" w:eastAsia="Times New Roman" w:hAnsi="Times New Roman" w:cs="Times New Roman"/>
          <w:sz w:val="28"/>
          <w:szCs w:val="28"/>
        </w:rPr>
        <w:t>она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4343A" w:rsidRDefault="0097437A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Настоящее постановление вступает в силу со дня подписания и подлежит размещению на официальном сайте муниципального образования «Паникинский сельсовет» Медвенского района Курской области в сети «Интернет».</w:t>
      </w:r>
    </w:p>
    <w:p w:rsidR="0004343A" w:rsidRDefault="0004343A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343A" w:rsidRDefault="0004343A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343A" w:rsidRDefault="0004343A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343A" w:rsidRDefault="0097437A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Паникинского сельсовета</w:t>
      </w:r>
    </w:p>
    <w:p w:rsidR="0004343A" w:rsidRDefault="0097437A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Медвенск</w:t>
      </w:r>
      <w:r>
        <w:rPr>
          <w:rFonts w:ascii="Times New Roman" w:eastAsia="Times New Roman" w:hAnsi="Times New Roman" w:cs="Times New Roman"/>
          <w:sz w:val="28"/>
          <w:szCs w:val="28"/>
        </w:rPr>
        <w:t>ого района                                                                      А.А.Горбачев</w:t>
      </w:r>
    </w:p>
    <w:p w:rsidR="0004343A" w:rsidRDefault="0004343A">
      <w:pPr>
        <w:pStyle w:val="Standard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p w:rsidR="0004343A" w:rsidRDefault="0097437A">
      <w:pPr>
        <w:pStyle w:val="Textbody"/>
        <w:pageBreakBefore/>
        <w:spacing w:after="0"/>
        <w:jc w:val="right"/>
        <w:rPr>
          <w:rFonts w:ascii="Times New Roman" w:eastAsia="Arial" w:hAnsi="Times New Roman"/>
          <w:color w:val="000000"/>
        </w:rPr>
      </w:pPr>
      <w:r>
        <w:rPr>
          <w:rFonts w:ascii="Times New Roman" w:eastAsia="Arial" w:hAnsi="Times New Roman"/>
          <w:color w:val="000000"/>
        </w:rPr>
        <w:lastRenderedPageBreak/>
        <w:t>Утверждены</w:t>
      </w:r>
    </w:p>
    <w:p w:rsidR="0004343A" w:rsidRDefault="0097437A">
      <w:pPr>
        <w:pStyle w:val="Textbody"/>
        <w:spacing w:after="0"/>
        <w:jc w:val="right"/>
        <w:rPr>
          <w:rFonts w:ascii="Times New Roman" w:eastAsia="Arial" w:hAnsi="Times New Roman"/>
          <w:color w:val="000000"/>
        </w:rPr>
      </w:pPr>
      <w:r>
        <w:rPr>
          <w:rFonts w:ascii="Times New Roman" w:eastAsia="Arial" w:hAnsi="Times New Roman"/>
          <w:color w:val="000000"/>
        </w:rPr>
        <w:t>постановлением Администрации</w:t>
      </w:r>
    </w:p>
    <w:p w:rsidR="0004343A" w:rsidRDefault="0097437A">
      <w:pPr>
        <w:pStyle w:val="Textbody"/>
        <w:spacing w:after="0"/>
        <w:jc w:val="right"/>
        <w:rPr>
          <w:rFonts w:ascii="Times New Roman" w:eastAsia="Arial" w:hAnsi="Times New Roman"/>
          <w:color w:val="000000"/>
        </w:rPr>
      </w:pPr>
      <w:r>
        <w:rPr>
          <w:rFonts w:ascii="Times New Roman" w:eastAsia="Arial" w:hAnsi="Times New Roman"/>
          <w:color w:val="000000"/>
        </w:rPr>
        <w:t xml:space="preserve"> Паникинского сельсовета</w:t>
      </w:r>
    </w:p>
    <w:p w:rsidR="0004343A" w:rsidRDefault="0097437A">
      <w:pPr>
        <w:pStyle w:val="Textbody"/>
        <w:spacing w:after="0"/>
        <w:jc w:val="right"/>
        <w:rPr>
          <w:rFonts w:ascii="Times New Roman" w:eastAsia="Arial" w:hAnsi="Times New Roman"/>
          <w:color w:val="000000"/>
        </w:rPr>
      </w:pPr>
      <w:r>
        <w:rPr>
          <w:rFonts w:ascii="Times New Roman" w:eastAsia="Arial" w:hAnsi="Times New Roman"/>
          <w:color w:val="000000"/>
        </w:rPr>
        <w:t>Медвенского района</w:t>
      </w:r>
    </w:p>
    <w:p w:rsidR="0004343A" w:rsidRDefault="0097437A">
      <w:pPr>
        <w:pStyle w:val="Textbody"/>
        <w:spacing w:after="0"/>
        <w:jc w:val="right"/>
        <w:rPr>
          <w:rFonts w:ascii="Times New Roman" w:eastAsia="Arial" w:hAnsi="Times New Roman"/>
          <w:color w:val="000000"/>
        </w:rPr>
      </w:pPr>
      <w:r>
        <w:rPr>
          <w:rFonts w:ascii="Times New Roman" w:eastAsia="Arial" w:hAnsi="Times New Roman"/>
          <w:color w:val="000000"/>
        </w:rPr>
        <w:t>№ 12-па  от 09.01.2020 года</w:t>
      </w:r>
    </w:p>
    <w:p w:rsidR="0004343A" w:rsidRDefault="0004343A">
      <w:pPr>
        <w:pStyle w:val="Textbody"/>
        <w:spacing w:after="0"/>
        <w:jc w:val="right"/>
        <w:rPr>
          <w:rFonts w:ascii="Times New Roman" w:eastAsia="Arial" w:hAnsi="Times New Roman"/>
          <w:color w:val="000000"/>
        </w:rPr>
      </w:pPr>
    </w:p>
    <w:p w:rsidR="0004343A" w:rsidRDefault="0004343A">
      <w:pPr>
        <w:pStyle w:val="Textbody"/>
        <w:spacing w:after="0"/>
        <w:jc w:val="right"/>
        <w:rPr>
          <w:rFonts w:ascii="Times New Roman" w:eastAsia="Arial" w:hAnsi="Times New Roman"/>
          <w:color w:val="000000"/>
        </w:rPr>
      </w:pPr>
    </w:p>
    <w:p w:rsidR="0004343A" w:rsidRDefault="0097437A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Стандарты</w:t>
      </w:r>
    </w:p>
    <w:p w:rsidR="0004343A" w:rsidRDefault="0097437A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по осуществлению внутреннего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муниципального финансового контроля в Паникинском сельсовете Медвенского района</w:t>
      </w:r>
    </w:p>
    <w:p w:rsidR="0004343A" w:rsidRDefault="0004343A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4343A" w:rsidRDefault="0097437A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1. Общие положения</w:t>
      </w:r>
    </w:p>
    <w:p w:rsidR="0004343A" w:rsidRDefault="0097437A">
      <w:pPr>
        <w:pStyle w:val="Standard"/>
        <w:spacing w:after="0" w:line="240" w:lineRule="auto"/>
        <w:ind w:right="-1"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1. Настоящие Стандарты осуществления внутреннего муниципального финансового контроля (далее - Стандарты) разработаны во исполнение пункта 3 статьи 269.2 Бю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джетного кодекса Российской Федерации, в соответствии с Порядком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осуществления полномочий по внутреннему муниципальному финансовому контролю </w:t>
      </w:r>
      <w:r>
        <w:rPr>
          <w:rFonts w:ascii="Times New Roman" w:eastAsia="Times New Roman" w:hAnsi="Times New Roman" w:cs="Times New Roman"/>
          <w:sz w:val="24"/>
          <w:szCs w:val="24"/>
        </w:rPr>
        <w:t>Паникинского сельсовета Медвенского района, утвержденным постановлением Администрации Паникинского сельсовета Медве</w:t>
      </w:r>
      <w:r>
        <w:rPr>
          <w:rFonts w:ascii="Times New Roman" w:eastAsia="Times New Roman" w:hAnsi="Times New Roman" w:cs="Times New Roman"/>
          <w:sz w:val="24"/>
          <w:szCs w:val="24"/>
        </w:rPr>
        <w:t>нского района от 14.04.2014 года № 48-па.</w:t>
      </w:r>
    </w:p>
    <w:p w:rsidR="0004343A" w:rsidRDefault="0097437A">
      <w:pPr>
        <w:pStyle w:val="Standard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Внутренний муниципальный финансовый контроль осуществляется органом внутреннего финансового контроля (должностным лицом) Администрации Паникинского сельсовета Медвенского района Курской области (далее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Администрация Паникинского сельсовета) в соответствии с Бюджетным кодексом Российской Федерации, федеральными законами, иными нормативными правовыми актами Российской Федерации, законами и иными нормативными правовыми актами Курской области, муниципальными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правовыми актами Паникинского сельсовета Медвенского района Курской области (далее – Паникинского сельсовета).</w:t>
      </w:r>
    </w:p>
    <w:p w:rsidR="0004343A" w:rsidRDefault="0097437A">
      <w:pPr>
        <w:pStyle w:val="Standard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Понятия и термины, используемые настоящими Стандартами, применяются в значениях, определенных Бюджетным кодексом Российской Федерации и Поряд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ком.</w:t>
      </w:r>
    </w:p>
    <w:p w:rsidR="0004343A" w:rsidRDefault="0097437A">
      <w:pPr>
        <w:pStyle w:val="Standard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Стандарты определяют основные принципы и единые требования к осуществлению органом внутреннего муниципального финансового контроля полномочий по:</w:t>
      </w:r>
    </w:p>
    <w:p w:rsidR="0004343A" w:rsidRDefault="0097437A">
      <w:pPr>
        <w:pStyle w:val="Standard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внутреннему муниципальному финансовому контролю в сфере бюджетных правоотношений;</w:t>
      </w:r>
    </w:p>
    <w:p w:rsidR="0004343A" w:rsidRDefault="0097437A">
      <w:pPr>
        <w:pStyle w:val="Standard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внутреннему муни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ципальному финансовому контролю в сфере закупок для обеспечения нужд, предусмотренному частью 8 статьи 99 Федерального закона от 05.04.2013 № 44-ФЗ «О контрактной системе в сфере закупок товаров, работ, услуг для обеспечения государственных и муниципальных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нужд» (далее – Федеральный закон о контрактной системе);</w:t>
      </w:r>
    </w:p>
    <w:p w:rsidR="0004343A" w:rsidRDefault="0097437A">
      <w:pPr>
        <w:pStyle w:val="Standard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 Деятельность по контролю осуществляется в отношении следующих объектов внутреннего муниципального финансового контроля (далее – объекты контроля):</w:t>
      </w:r>
    </w:p>
    <w:p w:rsidR="0004343A" w:rsidRDefault="0097437A">
      <w:pPr>
        <w:pStyle w:val="Standard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главные распорядители (распорядители, </w:t>
      </w:r>
      <w:r>
        <w:rPr>
          <w:rFonts w:ascii="Times New Roman" w:eastAsia="Times New Roman" w:hAnsi="Times New Roman" w:cs="Times New Roman"/>
          <w:sz w:val="24"/>
          <w:szCs w:val="24"/>
        </w:rPr>
        <w:t>получатели) бюджетных средств Паникинского сельсовета, главные администраторы (администраторы) доходов бюджета Паникинского сельсовета, главные администраторы (администраторы) источников финансирования дефицита бюджета Паникинского сельсовета;</w:t>
      </w:r>
    </w:p>
    <w:p w:rsidR="0004343A" w:rsidRDefault="0097437A">
      <w:pPr>
        <w:pStyle w:val="Standard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финансовые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органы (главные распорядители (распорядители) и получатели средств бюджета, которому предоставлены межбюджетные трансферты) в части соблюдения ими целей, порядка и условий предоставления межбюджетных трансфертов, бюджетных кредитов, предоставленных из дру</w:t>
      </w:r>
      <w:r>
        <w:rPr>
          <w:rFonts w:ascii="Times New Roman" w:eastAsia="Times New Roman" w:hAnsi="Times New Roman" w:cs="Times New Roman"/>
          <w:sz w:val="24"/>
          <w:szCs w:val="24"/>
        </w:rPr>
        <w:t>гого бюджета бюджетной системы Российской Федерации, а также достижения результативности использования указанных средств, соответствующих целевым показателям и индикаторам, предусмотренным государственными (муниципальными) программами;</w:t>
      </w:r>
    </w:p>
    <w:p w:rsidR="0004343A" w:rsidRDefault="0097437A">
      <w:pPr>
        <w:pStyle w:val="Standard"/>
        <w:spacing w:after="0" w:line="240" w:lineRule="auto"/>
        <w:ind w:right="-1"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заказчики, контрак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тные службы, контрактные управляющие, комиссии по осуществлению закупок и их члены, уполномоченные органы, уполномоченные учреждения, осуществляющие действия, направленные на осуществление закупок товаров, работ, услуг для нужд </w:t>
      </w:r>
      <w:r>
        <w:rPr>
          <w:rFonts w:ascii="Times New Roman" w:eastAsia="Times New Roman" w:hAnsi="Times New Roman" w:cs="Times New Roman"/>
          <w:sz w:val="24"/>
          <w:szCs w:val="24"/>
        </w:rPr>
        <w:t>Паникинского сельсовета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ответствии с Федеральным законом о контрактной системе.</w:t>
      </w:r>
    </w:p>
    <w:p w:rsidR="0004343A" w:rsidRDefault="0097437A">
      <w:pPr>
        <w:pStyle w:val="Standard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 Под Стандартами в настоящем документе понимаются унифицированные требования к правилам и процедурам осуществления деятельности по внутреннему муниципальному финансовому контролю (далее - деятельнос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по контролю), определяющие качество, эффективность и результативность контрольных мероприятий, а также обеспечивающие целостность, взаимосвязанность, последовательность и объективность деятельности по контролю, осуществляемой органом внутреннего муницип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ального финансового контроля.</w:t>
      </w:r>
    </w:p>
    <w:p w:rsidR="0004343A" w:rsidRDefault="0097437A">
      <w:pPr>
        <w:pStyle w:val="Standard"/>
        <w:spacing w:after="0" w:line="240" w:lineRule="auto"/>
        <w:ind w:left="709" w:right="-1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Стандарты</w:t>
      </w:r>
    </w:p>
    <w:p w:rsidR="0004343A" w:rsidRDefault="0097437A">
      <w:pPr>
        <w:pStyle w:val="Standard"/>
        <w:spacing w:after="0" w:line="240" w:lineRule="auto"/>
        <w:ind w:right="-1" w:firstLine="709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2.1.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Стандарт № 1 «Законность деятельности органа внутреннего муниципального финансового контроля»</w:t>
      </w:r>
    </w:p>
    <w:p w:rsidR="0004343A" w:rsidRDefault="0097437A">
      <w:pPr>
        <w:pStyle w:val="Standard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2.1.1. Стандарт «Законность деятельности органа внутреннего муниципального финансового контроля» определяет требован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к организации деятельности органа внутреннего муниципального финансового контроля и его должностных лиц, обеспечивающие правомерность и эффективность деятельности по контролю.</w:t>
      </w:r>
    </w:p>
    <w:p w:rsidR="0004343A" w:rsidRDefault="0097437A">
      <w:pPr>
        <w:pStyle w:val="Standard"/>
        <w:spacing w:after="0" w:line="240" w:lineRule="auto"/>
        <w:ind w:right="-1"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2.1.2. Под законностью деятельности органа внутреннего муниципального финансо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вого контроля понимается обязанность должностных лиц органа внутреннего муниципального финансового контроля при осуществлении деятельности по контролю выполнять свои функции и полномочия в точном соответствии с нормами и правилами, установленными законодат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ельством Российской Федерации, законодательством Курской области, муниципальными правовыми актами </w:t>
      </w:r>
      <w:r>
        <w:rPr>
          <w:rFonts w:ascii="Times New Roman" w:eastAsia="Times New Roman" w:hAnsi="Times New Roman" w:cs="Times New Roman"/>
          <w:sz w:val="24"/>
          <w:szCs w:val="24"/>
        </w:rPr>
        <w:t>Паникинского сельсовета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4343A" w:rsidRDefault="0097437A">
      <w:pPr>
        <w:pStyle w:val="Standard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2.1.3. Должностными лицами органа внутреннего муниципального финансового контроля, осуществляющими деятельность по контролю, являются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04343A" w:rsidRDefault="0097437A">
      <w:pPr>
        <w:pStyle w:val="Standard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руководитель органа внутреннего муниципального финансового контроля;</w:t>
      </w:r>
    </w:p>
    <w:p w:rsidR="0004343A" w:rsidRDefault="0097437A">
      <w:pPr>
        <w:pStyle w:val="Standard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заместитель руководителя органа внутреннего муниципального финансового контроля, в обязанности которого входят вопросы внутреннего муниципального финансового контроля (далее - замес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титель руководителя);</w:t>
      </w:r>
    </w:p>
    <w:p w:rsidR="0004343A" w:rsidRDefault="0097437A">
      <w:pPr>
        <w:pStyle w:val="Standard"/>
        <w:spacing w:after="0" w:line="240" w:lineRule="auto"/>
        <w:ind w:right="-1"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муниципальные служащие, замещающие должности муниципальной службы </w:t>
      </w:r>
      <w:r>
        <w:rPr>
          <w:rFonts w:ascii="Times New Roman" w:eastAsia="Times New Roman" w:hAnsi="Times New Roman" w:cs="Times New Roman"/>
          <w:sz w:val="24"/>
          <w:szCs w:val="24"/>
        </w:rPr>
        <w:t>Паникинского сельсовета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на которых возложено осуществление внутреннего муниципального финансового контроля.</w:t>
      </w:r>
    </w:p>
    <w:p w:rsidR="0004343A" w:rsidRDefault="0097437A">
      <w:pPr>
        <w:pStyle w:val="Standard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2.1.4. Должностные лица, имеют право:</w:t>
      </w:r>
    </w:p>
    <w:p w:rsidR="0004343A" w:rsidRDefault="0097437A">
      <w:pPr>
        <w:pStyle w:val="Standard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запрашивать и пол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учать на основании мотивированного запроса в письменной форме информацию, документы и материалы от объектов контроля, а также от организаций, граждан, общественных объединений и должностных лиц, необходимые для осуществления полномочий органа внутреннего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униципального финансового контроля при проведении контрольного мероприятия;</w:t>
      </w:r>
    </w:p>
    <w:p w:rsidR="0004343A" w:rsidRDefault="0097437A">
      <w:pPr>
        <w:pStyle w:val="Standard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запрашивать и получать от объектов контроля и их должностных лиц объяснения, в том числе письменные, информацию и материалы по вопросам, возникающим в ходе проведения контрольног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мероприятия, документы и заверенные копии документов, необходимые для проведения контрольных действий;</w:t>
      </w:r>
    </w:p>
    <w:p w:rsidR="0004343A" w:rsidRDefault="0097437A">
      <w:pPr>
        <w:pStyle w:val="Standard"/>
        <w:spacing w:after="0" w:line="240" w:lineRule="auto"/>
        <w:ind w:right="-1"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при осуществлении плановых и внеплановых выездных проверок (ревизий) беспрепятственно по предъявлении служебных удостоверений и копии распоряжения Гл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авы </w:t>
      </w:r>
      <w:r>
        <w:rPr>
          <w:rFonts w:ascii="Times New Roman" w:eastAsia="Times New Roman" w:hAnsi="Times New Roman" w:cs="Times New Roman"/>
          <w:sz w:val="24"/>
          <w:szCs w:val="24"/>
        </w:rPr>
        <w:t>Паникинского сельсовета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проведении выездной проверки (ревизии), посещать помещения и территории, в которых располагаются объекты контроля, в отношении которых осуществляется проверка (ревизия), требовать предъявления поставленных товаров, результатов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выполненных работ, оказанных услуг;</w:t>
      </w:r>
    </w:p>
    <w:p w:rsidR="0004343A" w:rsidRDefault="0097437A">
      <w:pPr>
        <w:pStyle w:val="Standard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проводить экспертизы, необходимые при осуществлении контрольных мероприятий, и (или) привлекать независимых экспертов для проведения таких экспертиз;</w:t>
      </w:r>
    </w:p>
    <w:p w:rsidR="0004343A" w:rsidRDefault="0097437A">
      <w:pPr>
        <w:pStyle w:val="Standard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выдавать представления, предписания об устранении выявленных нару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шений в случаях и порядке, предусмотренных законодательством Российской Федерации;</w:t>
      </w:r>
    </w:p>
    <w:p w:rsidR="0004343A" w:rsidRDefault="0097437A">
      <w:pPr>
        <w:pStyle w:val="Standard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направлять уведомления о применении бюджетных мер принуждения в случаях и порядке, предусмотренных бюджетным законодательством Российской Федерации;</w:t>
      </w:r>
    </w:p>
    <w:p w:rsidR="0004343A" w:rsidRDefault="0097437A">
      <w:pPr>
        <w:pStyle w:val="Standard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осуществлять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производство по делам об административных правонарушениях в порядке, установленном законодательством Российской Федерации об административных правонарушениях;</w:t>
      </w:r>
    </w:p>
    <w:p w:rsidR="0004343A" w:rsidRDefault="0097437A">
      <w:pPr>
        <w:pStyle w:val="Standard"/>
        <w:spacing w:after="0" w:line="240" w:lineRule="auto"/>
        <w:ind w:right="-1"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обращаться в суд с исковыми заявлениями о возмещении ущерба, причиненного </w:t>
      </w:r>
      <w:r>
        <w:rPr>
          <w:rFonts w:ascii="Times New Roman" w:eastAsia="Times New Roman" w:hAnsi="Times New Roman" w:cs="Times New Roman"/>
          <w:sz w:val="24"/>
          <w:szCs w:val="24"/>
        </w:rPr>
        <w:t>Паникинскому сельсове</w:t>
      </w:r>
      <w:r>
        <w:rPr>
          <w:rFonts w:ascii="Times New Roman" w:eastAsia="Times New Roman" w:hAnsi="Times New Roman" w:cs="Times New Roman"/>
          <w:sz w:val="24"/>
          <w:szCs w:val="24"/>
        </w:rPr>
        <w:t>ту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нарушением бюджетного законодательства Российской Федерации и иных нормативных правовых актов в сфере бюджетных правоотношений.</w:t>
      </w:r>
    </w:p>
    <w:p w:rsidR="0004343A" w:rsidRDefault="0097437A">
      <w:pPr>
        <w:pStyle w:val="Standard"/>
        <w:spacing w:after="0" w:line="240" w:lineRule="auto"/>
        <w:ind w:right="-1"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2.1.5. При осуществлении деятельности по контролю в отношении расходов местного бюджета, связанных с осуществлением закупок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ля обеспечения нужд </w:t>
      </w:r>
      <w:r>
        <w:rPr>
          <w:rFonts w:ascii="Times New Roman" w:eastAsia="Times New Roman" w:hAnsi="Times New Roman" w:cs="Times New Roman"/>
          <w:sz w:val="24"/>
          <w:szCs w:val="24"/>
        </w:rPr>
        <w:t>Паникинского сельсовета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 рамках одного контрольного мероприятия могут быть реализованы полномочия по внутреннему муниципальному финансовому контролю в сфере бюджетных правоотношений и в сфере закупок для муниципальных нужд </w:t>
      </w:r>
      <w:r>
        <w:rPr>
          <w:rFonts w:ascii="Times New Roman" w:eastAsia="Times New Roman" w:hAnsi="Times New Roman" w:cs="Times New Roman"/>
          <w:sz w:val="24"/>
          <w:szCs w:val="24"/>
        </w:rPr>
        <w:t>Паникинског</w:t>
      </w:r>
      <w:r>
        <w:rPr>
          <w:rFonts w:ascii="Times New Roman" w:eastAsia="Times New Roman" w:hAnsi="Times New Roman" w:cs="Times New Roman"/>
          <w:sz w:val="24"/>
          <w:szCs w:val="24"/>
        </w:rPr>
        <w:t>о сельсовета</w:t>
      </w:r>
    </w:p>
    <w:p w:rsidR="0004343A" w:rsidRDefault="0097437A">
      <w:pPr>
        <w:pStyle w:val="Standard"/>
        <w:spacing w:after="0" w:line="240" w:lineRule="auto"/>
        <w:ind w:right="-1" w:firstLine="709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2.2.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Стандарт № 2 «Ответственность и обязанности в деятельности по контролю»</w:t>
      </w:r>
    </w:p>
    <w:p w:rsidR="0004343A" w:rsidRDefault="0097437A">
      <w:pPr>
        <w:pStyle w:val="Standard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2.2.1. Стандарт «Ответственность и обязанности в деятельности по контролю» определяет требования к организации деятельности органа внутреннего муниципального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финансового контроля и его должностных лиц, осуществляющих деятельность по контролю.</w:t>
      </w:r>
    </w:p>
    <w:p w:rsidR="0004343A" w:rsidRDefault="0097437A">
      <w:pPr>
        <w:pStyle w:val="Standard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2.2.2. Ответственность за качество проводимых контрольных мероприятий, достоверность информации и выводов, содержащихся в актах проверок (ревизий), заключениях по результа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там обследования, их соответствие законодательству Российской Федерации, наличие и правильность выполненных расчетов несут должностные лица органа внутреннего муниципального финансового контроля в соответствии с действующим законодательством Российской Фед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ерации.</w:t>
      </w:r>
    </w:p>
    <w:p w:rsidR="0004343A" w:rsidRDefault="0097437A">
      <w:pPr>
        <w:pStyle w:val="Standard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2.2.3. При осуществлении деятельности по контролю должностные лица органа внутреннего муниципального финансового контроля обязаны:</w:t>
      </w:r>
    </w:p>
    <w:p w:rsidR="0004343A" w:rsidRDefault="0097437A">
      <w:pPr>
        <w:pStyle w:val="Standard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своевременно и в полной мере исполнять предоставленные в соответствии с законодательством Российской Федерации полн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омочия по предупреждению, выявлению и пресечению нарушений в установленной сфере деятельности;</w:t>
      </w:r>
    </w:p>
    <w:p w:rsidR="0004343A" w:rsidRDefault="0097437A">
      <w:pPr>
        <w:pStyle w:val="Standard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соблюдать требования нормативных правовых актов в установленной сфере деятельности;</w:t>
      </w:r>
    </w:p>
    <w:p w:rsidR="0004343A" w:rsidRDefault="0097437A">
      <w:pPr>
        <w:pStyle w:val="Standard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проводить контрольные мероприятия в соответствии с настоящими Стандартами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4343A" w:rsidRDefault="0097437A">
      <w:pPr>
        <w:pStyle w:val="Standard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знакомить руководителя (уполномоченное должностное лицо) объекта контроля (далее - представитель объекта контроля) с копией приказа о проведении контрольного мероприятия, решением о продлении срока, приостановлении (возобновлении) контрольного мероприя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тия, а также с результатами контрольных мероприятий;</w:t>
      </w:r>
    </w:p>
    <w:p w:rsidR="0004343A" w:rsidRDefault="0097437A">
      <w:pPr>
        <w:pStyle w:val="Standard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при выявлении факта совершения действия (бездействия), содержащего признаки состава преступления, направлять в правоохранительные органы информацию о таком факте и (или) документы и иные материалы, под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тверждающие такой факт.</w:t>
      </w:r>
    </w:p>
    <w:p w:rsidR="0004343A" w:rsidRDefault="0097437A">
      <w:pPr>
        <w:pStyle w:val="Standard"/>
        <w:spacing w:after="0" w:line="240" w:lineRule="auto"/>
        <w:ind w:right="-1" w:firstLine="709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2.3.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Стандарт № 3 «Конфиденциальность деятельности органа внутреннего муниципального финансового контроля»</w:t>
      </w:r>
    </w:p>
    <w:p w:rsidR="0004343A" w:rsidRDefault="0097437A">
      <w:pPr>
        <w:pStyle w:val="Standard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2.3.1. Стандарт «Конфиденциальность деятельности органа внутреннего муниципального финансового контроля» определяет требования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организации деятельности органа внутреннего муниципального финансового контроля, обеспечивающей конфиденциальность и сохранность информации, полученной при осуществлении деятельности по контролю.</w:t>
      </w:r>
    </w:p>
    <w:p w:rsidR="0004343A" w:rsidRDefault="0097437A">
      <w:pPr>
        <w:pStyle w:val="Standard"/>
        <w:spacing w:after="0" w:line="240" w:lineRule="auto"/>
        <w:ind w:right="-1"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2.3.2. Орган внутреннего муниципального финансового контр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оля и его должностные лица обязаны не разглашать информацию, составляющую коммерческую, служебную, иную охраняемую законом тайну, полученную в ходе проведения контрольного мероприятия, за исключением случаев, установленных законодательством Российской Феде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рации.</w:t>
      </w:r>
    </w:p>
    <w:p w:rsidR="0004343A" w:rsidRDefault="0097437A">
      <w:pPr>
        <w:pStyle w:val="Standard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2.3.3. Информация, получаемая органом внутреннего муниципального финансового контроля при осуществлении деятельности по контролю, подлежит использованию органом внутреннего муниципального финансового контроля и его должностными лицами только для вып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олнения возложенных на них функций.</w:t>
      </w:r>
    </w:p>
    <w:p w:rsidR="0004343A" w:rsidRDefault="0097437A">
      <w:pPr>
        <w:pStyle w:val="Standard"/>
        <w:spacing w:after="0" w:line="240" w:lineRule="auto"/>
        <w:ind w:left="709" w:right="-1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2.4.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Стандарт № 4 «Планирование деятельности по контролю»</w:t>
      </w:r>
    </w:p>
    <w:p w:rsidR="0004343A" w:rsidRDefault="0097437A">
      <w:pPr>
        <w:pStyle w:val="Standard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2.4.1. Стандарт «Планирование деятельности по контролю» определяет требования к организации деятельности органа внутреннего муниципального финансового контроля,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беспечивающей проведение планомерного, эффективного контроля с наименьшими затратами ресурсов.</w:t>
      </w:r>
    </w:p>
    <w:p w:rsidR="0004343A" w:rsidRDefault="0097437A">
      <w:pPr>
        <w:pStyle w:val="Standard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2.4.2. Деятельность по контролю подразделяется на плановую и внеплановую и осуществляется посредством проведения плановых и внеплановых проверок, а также проведе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 только в рамках полномочий органа внутреннего муниципального финансового контроля в сфере бюджетных правоотношений плановых и внеплановых ревизий и обследований.</w:t>
      </w:r>
    </w:p>
    <w:p w:rsidR="0004343A" w:rsidRDefault="0097437A">
      <w:pPr>
        <w:pStyle w:val="Standard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Проверки подразделяются на:</w:t>
      </w:r>
    </w:p>
    <w:p w:rsidR="0004343A" w:rsidRDefault="0097437A">
      <w:pPr>
        <w:pStyle w:val="Standard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выездные;</w:t>
      </w:r>
    </w:p>
    <w:p w:rsidR="0004343A" w:rsidRDefault="0097437A">
      <w:pPr>
        <w:pStyle w:val="Standard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камеральные;</w:t>
      </w:r>
    </w:p>
    <w:p w:rsidR="0004343A" w:rsidRDefault="0097437A">
      <w:pPr>
        <w:pStyle w:val="Standard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встречные проверки, проводимые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рамках выездных и (или) камеральных проверок в целях установления и (или) подтверждения фактов, связанных с деятельностью объекта контроля.</w:t>
      </w:r>
    </w:p>
    <w:p w:rsidR="0004343A" w:rsidRDefault="0097437A">
      <w:pPr>
        <w:pStyle w:val="Standard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2.4.3. Плановые контрольные мероприятия осуществляются на основании плана деятельности по контролю органа внутреннег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муниципального финансового контроля на очередной финансовый год (далее - План). Формирование Плана осуществляется с учетом информации о планируемых (проводимых) иными органами идентичных контрольных мероприятиях в целях исключения дублирования деятельнос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 по контролю.</w:t>
      </w:r>
    </w:p>
    <w:p w:rsidR="0004343A" w:rsidRDefault="0097437A">
      <w:pPr>
        <w:pStyle w:val="Standard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2.4.4. План утверждается Главой Паникинского сельсовета в соответствии с установленной формой ежегодно до начала следующего календарного года.</w:t>
      </w:r>
    </w:p>
    <w:p w:rsidR="0004343A" w:rsidRDefault="0097437A">
      <w:pPr>
        <w:pStyle w:val="Standard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План включается следующая информация: метод контрольного мероприятия; тема контрольного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мероприятия; наименование объекта контроля; срок проведения контрольного мероприятия; проверяемый период.</w:t>
      </w:r>
    </w:p>
    <w:p w:rsidR="0004343A" w:rsidRDefault="0097437A">
      <w:pPr>
        <w:pStyle w:val="Standard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2.4.5. Плановые проверки в отношении одного из объектов контроля, указанных в пункте 5 настоящих Стандартов, за исключением объектов контроля, указанн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в абзаце третьем пункта 5, и одной темы контрольного мероприятия проводятся органом внутреннего муниципального финансового контроля не более одного раза в год.</w:t>
      </w:r>
    </w:p>
    <w:p w:rsidR="0004343A" w:rsidRDefault="0097437A">
      <w:pPr>
        <w:pStyle w:val="Standard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Плановые проверки в отношении каждого заказчика, контрактной службы, контрактного управляющег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 комиссии по осуществлению закупок и ее членов, уполномоченного органа, уполномоченного учреждения проводятся органом внутреннего муниципального финансового контроля не чаще одного раза в 6 месяцев.</w:t>
      </w:r>
    </w:p>
    <w:p w:rsidR="0004343A" w:rsidRDefault="0097437A">
      <w:pPr>
        <w:pStyle w:val="Standard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Плановые проверки в отношении комиссии по осуществлению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закупки, за исключением указанной в абзаце втором настоящего подпункта, проводятся органом внутреннего муниципального финансового контроля не чаще чем один раз за период проведения каждого определения поставщика (подрядчика, исполнителя).</w:t>
      </w:r>
    </w:p>
    <w:p w:rsidR="0004343A" w:rsidRDefault="0097437A">
      <w:pPr>
        <w:pStyle w:val="Standard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2.4.6. Внепланов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контрольные мероприятия проводятся при:</w:t>
      </w:r>
    </w:p>
    <w:p w:rsidR="0004343A" w:rsidRDefault="0097437A">
      <w:pPr>
        <w:pStyle w:val="Standard"/>
        <w:spacing w:after="0" w:line="240" w:lineRule="auto"/>
        <w:ind w:right="-1"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наличии поручения Главы </w:t>
      </w:r>
      <w:r>
        <w:rPr>
          <w:rFonts w:ascii="Times New Roman" w:eastAsia="Times New Roman" w:hAnsi="Times New Roman" w:cs="Times New Roman"/>
          <w:sz w:val="24"/>
          <w:szCs w:val="24"/>
        </w:rPr>
        <w:t>Паникинского сельсовета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обращения прокуратуры Медвенского района и иных правоохранительных органов в связи с имеющейся информацией о нарушениях законодательства Российской Федерации и 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нормативных правовых актов в сфере бюджетных правоотношений и в сфере закупок;</w:t>
      </w:r>
    </w:p>
    <w:p w:rsidR="0004343A" w:rsidRDefault="0097437A">
      <w:pPr>
        <w:pStyle w:val="Standard"/>
        <w:spacing w:after="0" w:line="240" w:lineRule="auto"/>
        <w:ind w:right="-1"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получении обращения участника закупки либо осуществляющих общественный контроль общественного объединения или объединения юридических лиц с жалобой на действия (бездействие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заказчика, должностных лиц контрактной службы заказчика, контрактного управляющего, комиссии по осуществлению закупок и ее членов, уполномоченного органа, уполномоченного учреждения, специализированной организации;</w:t>
      </w:r>
    </w:p>
    <w:p w:rsidR="0004343A" w:rsidRDefault="0097437A">
      <w:pPr>
        <w:pStyle w:val="Standard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поступлении информации о нарушении 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конодательства Российской Федерации и иных нормативных правовых актов в сфере бюджетных правоотношений и о контрактной системе в сфере закупок;</w:t>
      </w:r>
    </w:p>
    <w:p w:rsidR="0004343A" w:rsidRDefault="0097437A">
      <w:pPr>
        <w:pStyle w:val="Standard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истечение срока исполнения ранее выданного предписания.</w:t>
      </w:r>
    </w:p>
    <w:p w:rsidR="0004343A" w:rsidRDefault="0097437A">
      <w:pPr>
        <w:pStyle w:val="Standard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2.4.7. При планировании определяются приоритеты, цели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виды контрольных мероприятий, их объемы, а также необходимые для их осуществления ресурсы (трудовые, технические, материальные и финансовые).</w:t>
      </w:r>
    </w:p>
    <w:p w:rsidR="0004343A" w:rsidRDefault="0097437A">
      <w:pPr>
        <w:pStyle w:val="Standard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2.4.8. Планирование каждого контрольного мероприятия осуществляется для обеспечения взаимосвязанности всех этапо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контрольного мероприятия - от предварительного изучения объекта контроля, разработки плана, программы контрольного мероприятия, составления акта по итогам контрольного мероприятия до оформления отчета о результатах контрольного мероприятия и реализации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атериалов контрольного мероприятия.</w:t>
      </w:r>
    </w:p>
    <w:p w:rsidR="0004343A" w:rsidRDefault="0097437A">
      <w:pPr>
        <w:pStyle w:val="Standard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2.4.9. Составлению планов и программ контрольных мероприятий (далее - Программа) предшествует предварительное изучение объектов контроля на основе доступной информации, включая ознакомление с законодательством, относящим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к деятельности объектов контроля, в том числе учредительными документами, другими документами, определяющими процедуры их финансирования и производимые ими расходы, материалами предыдущих контрольных мероприятий, а также принятыми по их результатам мера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ми.</w:t>
      </w:r>
    </w:p>
    <w:p w:rsidR="0004343A" w:rsidRDefault="0097437A">
      <w:pPr>
        <w:pStyle w:val="Standard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2.5. Стандарт № 5 «Организация и проведение контрольного мероприятия»</w:t>
      </w:r>
    </w:p>
    <w:p w:rsidR="0004343A" w:rsidRDefault="0097437A">
      <w:pPr>
        <w:pStyle w:val="Standard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2.5.1. Стандарт «Организация и проведение контрольного мероприятия» определяет требования к организации и проведению контрольного мероприятия органом внутреннего муниципального фина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нсового контроля, обеспечивающие проведение правомерного, последовательного и эффективного контроля.</w:t>
      </w:r>
    </w:p>
    <w:p w:rsidR="0004343A" w:rsidRDefault="0097437A">
      <w:pPr>
        <w:pStyle w:val="Standard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2.5.2. К процедурам осуществления контрольного мероприятия относятся назначение контрольного мероприятия, проведение контрольного мероприятия и реализация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результатов проведенного контрольного мероприятия.</w:t>
      </w:r>
    </w:p>
    <w:p w:rsidR="0004343A" w:rsidRDefault="0097437A">
      <w:pPr>
        <w:pStyle w:val="Standard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2.5.3. Контрольное мероприятие проводится на основании распоряжения Главы Паникинского сельсовета о его проведении.</w:t>
      </w:r>
    </w:p>
    <w:p w:rsidR="0004343A" w:rsidRDefault="0097437A">
      <w:pPr>
        <w:pStyle w:val="Standard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2.5.4. Подготовку проекта распоряжения о проведении контрольного мероприятия осуществляют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должностные лица органа внутреннего муниципального финансового контроля.</w:t>
      </w:r>
    </w:p>
    <w:p w:rsidR="0004343A" w:rsidRDefault="0097437A">
      <w:pPr>
        <w:pStyle w:val="Standard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Подготовка проекта распоряжения о проведении планового контрольного мероприятия осуществляется не позднее, чем за 10 рабочих дней до дня начала проведения контрольного мероприятия.</w:t>
      </w:r>
    </w:p>
    <w:p w:rsidR="0004343A" w:rsidRDefault="0097437A">
      <w:pPr>
        <w:pStyle w:val="Standard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одготовка проекта распоряжения о проведении внепланового контрольного мероприятия осуществляется в срок не позднее, чем за 5 рабочих дней до дня начала проведения контрольного мероприятия.</w:t>
      </w:r>
    </w:p>
    <w:p w:rsidR="0004343A" w:rsidRDefault="0097437A">
      <w:pPr>
        <w:pStyle w:val="Standard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Распоряжение является правовым основанием для проведения контрольн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мероприятия.</w:t>
      </w:r>
    </w:p>
    <w:p w:rsidR="0004343A" w:rsidRDefault="0097437A">
      <w:pPr>
        <w:pStyle w:val="Standard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2.5.5. В распоряжении указывается:</w:t>
      </w:r>
    </w:p>
    <w:p w:rsidR="0004343A" w:rsidRDefault="0097437A">
      <w:pPr>
        <w:pStyle w:val="Standard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метод контрольного мероприятия;</w:t>
      </w:r>
    </w:p>
    <w:p w:rsidR="0004343A" w:rsidRDefault="0097437A">
      <w:pPr>
        <w:pStyle w:val="Standard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тема контрольного мероприятия;</w:t>
      </w:r>
    </w:p>
    <w:p w:rsidR="0004343A" w:rsidRDefault="0097437A">
      <w:pPr>
        <w:pStyle w:val="Standard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наименование объекта контроля;</w:t>
      </w:r>
    </w:p>
    <w:p w:rsidR="0004343A" w:rsidRDefault="0097437A">
      <w:pPr>
        <w:pStyle w:val="Standard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срок проведения (дата начала и окончания) контрольного мероприятия;</w:t>
      </w:r>
    </w:p>
    <w:p w:rsidR="0004343A" w:rsidRDefault="0097437A">
      <w:pPr>
        <w:pStyle w:val="Standard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проверяемый период;</w:t>
      </w:r>
    </w:p>
    <w:p w:rsidR="0004343A" w:rsidRDefault="0097437A">
      <w:pPr>
        <w:pStyle w:val="Standard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основание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проведения контрольного мероприятия.</w:t>
      </w:r>
    </w:p>
    <w:p w:rsidR="0004343A" w:rsidRDefault="0097437A">
      <w:pPr>
        <w:pStyle w:val="Standard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Распоряжение о проведении контрольного мероприятия подписывается Главой Паникинского сельсовета и регистрируется.</w:t>
      </w:r>
    </w:p>
    <w:p w:rsidR="0004343A" w:rsidRDefault="0097437A">
      <w:pPr>
        <w:pStyle w:val="Standard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2.5.6. Для проведения каждого контрольного мероприятия (за исключением встречной проверки)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подготавливается программа контрольного мероприятия должностным лицом, уполномоченным на проведение контрольного мероприятия, и утверждается Главой Паникинского сельсовета.</w:t>
      </w:r>
    </w:p>
    <w:p w:rsidR="0004343A" w:rsidRDefault="0097437A">
      <w:pPr>
        <w:pStyle w:val="Standard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2.5.7. Программа контрольного мероприятия должна содержать:</w:t>
      </w:r>
    </w:p>
    <w:p w:rsidR="0004343A" w:rsidRDefault="0097437A">
      <w:pPr>
        <w:pStyle w:val="Standard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наименование объекта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контроля;</w:t>
      </w:r>
    </w:p>
    <w:p w:rsidR="0004343A" w:rsidRDefault="0097437A">
      <w:pPr>
        <w:pStyle w:val="Standard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метод проведения контрольного мероприятия (проверка, ревизия или обследование);</w:t>
      </w:r>
    </w:p>
    <w:p w:rsidR="0004343A" w:rsidRDefault="0097437A">
      <w:pPr>
        <w:pStyle w:val="Standard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предмет проверки (ревизии), проверяемая сфера деятельности объекта контроля (при проведении обследования);</w:t>
      </w:r>
    </w:p>
    <w:p w:rsidR="0004343A" w:rsidRDefault="0097437A">
      <w:pPr>
        <w:pStyle w:val="Standard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вид контрольного мероприятия (плановое или внепланово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е);</w:t>
      </w:r>
    </w:p>
    <w:p w:rsidR="0004343A" w:rsidRDefault="0097437A">
      <w:pPr>
        <w:pStyle w:val="Standard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форма проверки: камеральная или выездная (при проведении проверок);</w:t>
      </w:r>
    </w:p>
    <w:p w:rsidR="0004343A" w:rsidRDefault="0097437A">
      <w:pPr>
        <w:pStyle w:val="Standard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проверяемый период;</w:t>
      </w:r>
    </w:p>
    <w:p w:rsidR="0004343A" w:rsidRDefault="0097437A">
      <w:pPr>
        <w:pStyle w:val="Standard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срок проведения контрольного мероприятия;</w:t>
      </w:r>
    </w:p>
    <w:p w:rsidR="0004343A" w:rsidRDefault="0097437A">
      <w:pPr>
        <w:pStyle w:val="Standard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перечень основных вопросов, подлежащих проверке, анализу;</w:t>
      </w:r>
    </w:p>
    <w:p w:rsidR="0004343A" w:rsidRDefault="0097437A">
      <w:pPr>
        <w:pStyle w:val="Standard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срок представления проекта акта проверки (ревизии), 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ключения по результатам обследования.</w:t>
      </w:r>
    </w:p>
    <w:p w:rsidR="0004343A" w:rsidRDefault="0097437A">
      <w:pPr>
        <w:pStyle w:val="Standard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2.5.8. Внесение изменений в Программу осуществляется на основании докладной записки должностного лица, на которого возложено осуществление внутреннего муниципального финансового контроля, с изложением причин необходимо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 внесения таких изменений.</w:t>
      </w:r>
    </w:p>
    <w:p w:rsidR="0004343A" w:rsidRDefault="0097437A">
      <w:pPr>
        <w:pStyle w:val="Standard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2.5.9. Подготовка к контрольному мероприятию включает сбор достоверной и достаточной информации (документов, материалов и сведений, относящихся к предмету контрольного мероприятия), соответствующей предмету и основным вопросам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подлежащим проверке, на основании Программы, путем направления соответствующих запросов, а также посредством систематизации информации, относящейся к предмету контрольного мероприятия, размещенной в автоматизированных информационных системах, на официаль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 сайтах в информационно-телекоммуникационной сети «Интернет» и в официальных печатных изданиях.</w:t>
      </w:r>
    </w:p>
    <w:p w:rsidR="0004343A" w:rsidRDefault="0097437A">
      <w:pPr>
        <w:pStyle w:val="Standard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2.5.10. О проведении планового контрольного мероприятия объекту контроля не позднее, чем за 7 рабочих дней до дня начала проведения контрольного мероприятия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направляется уведомление о проведении контрольного мероприятия.</w:t>
      </w:r>
    </w:p>
    <w:p w:rsidR="0004343A" w:rsidRDefault="0097437A">
      <w:pPr>
        <w:pStyle w:val="Standard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Уведомление о проведении контрольного мероприятия подписывается Главой Паникинского сельсовета и направляется объекту контроля почтовым отправлением с уведомлением о вручении либо иным доступн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способом, обеспечивающим фиксацию факта и даты его направления (получения), в том числе с применением автоматизированных информационных систем.</w:t>
      </w:r>
    </w:p>
    <w:p w:rsidR="0004343A" w:rsidRDefault="0097437A">
      <w:pPr>
        <w:pStyle w:val="Standard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Уведомление о проведении контрольного мероприятия в обязательном порядке должно содержать:</w:t>
      </w:r>
    </w:p>
    <w:p w:rsidR="0004343A" w:rsidRDefault="0097437A">
      <w:pPr>
        <w:pStyle w:val="Standard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основание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проведения контрольного мероприятия;</w:t>
      </w:r>
    </w:p>
    <w:p w:rsidR="0004343A" w:rsidRDefault="0097437A">
      <w:pPr>
        <w:pStyle w:val="Standard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метод проведения контрольного мероприятия (проверка, ревизия или обследование);</w:t>
      </w:r>
    </w:p>
    <w:p w:rsidR="0004343A" w:rsidRDefault="0097437A">
      <w:pPr>
        <w:pStyle w:val="Standard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предмет проверки, ревизии;</w:t>
      </w:r>
    </w:p>
    <w:p w:rsidR="0004343A" w:rsidRDefault="0097437A">
      <w:pPr>
        <w:pStyle w:val="Standard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проверяемая сфера деятельности объекта контроля (при проведении обследования);</w:t>
      </w:r>
    </w:p>
    <w:p w:rsidR="0004343A" w:rsidRDefault="0097437A">
      <w:pPr>
        <w:pStyle w:val="Standard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форма проверки: камеральн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или выездная (при проведении проверок);</w:t>
      </w:r>
    </w:p>
    <w:p w:rsidR="0004343A" w:rsidRDefault="0097437A">
      <w:pPr>
        <w:pStyle w:val="Standard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проверяемый период;</w:t>
      </w:r>
    </w:p>
    <w:p w:rsidR="0004343A" w:rsidRDefault="0097437A">
      <w:pPr>
        <w:pStyle w:val="Standard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срок проведения контрольного мероприятия;</w:t>
      </w:r>
    </w:p>
    <w:p w:rsidR="0004343A" w:rsidRDefault="0097437A">
      <w:pPr>
        <w:pStyle w:val="Standard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сведения о необходимости организации рабочих мест для лиц, осуществляющих контрольное мероприятие, на время проведения выездного контрольного мер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оприятия.</w:t>
      </w:r>
    </w:p>
    <w:p w:rsidR="0004343A" w:rsidRDefault="0097437A">
      <w:pPr>
        <w:pStyle w:val="Standard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Уведомление о проведении контрольного мероприятия должно содержать запрос о предоставлении информации, документов и материалов, необходимых для проведения контрольного мероприятия.</w:t>
      </w:r>
    </w:p>
    <w:p w:rsidR="0004343A" w:rsidRDefault="0097437A">
      <w:pPr>
        <w:pStyle w:val="Standard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Указанную информацию вправе запрашивать должностное лицо, на кото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 возложена обязанность по осуществлению внутреннего финансового контроля.</w:t>
      </w:r>
    </w:p>
    <w:p w:rsidR="0004343A" w:rsidRDefault="0097437A">
      <w:pPr>
        <w:pStyle w:val="Standard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Запрос должен содержать четкое изложение поставленных вопросов, перечень необходимых к истребованию документов, материалов и сведений, срок их представления.</w:t>
      </w:r>
    </w:p>
    <w:p w:rsidR="0004343A" w:rsidRDefault="0097437A">
      <w:pPr>
        <w:pStyle w:val="Standard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Срок представления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информации, документов и материалов исчисляется с даты получения такого запроса объектом контроля. При этом указанный срок не может быть менее 3 рабочих дней.</w:t>
      </w:r>
    </w:p>
    <w:p w:rsidR="0004343A" w:rsidRDefault="0097437A">
      <w:pPr>
        <w:pStyle w:val="Standard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2.5.11. Срок проведения контрольного мероприятия не может превышать 45 рабочих дней.</w:t>
      </w:r>
    </w:p>
    <w:p w:rsidR="0004343A" w:rsidRDefault="0097437A">
      <w:pPr>
        <w:pStyle w:val="Standard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2.5.12. Допу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скается продление срока проведения контрольного мероприятия по мотивированному представлению проверяющего, но не более чем на 30 рабочих дней.</w:t>
      </w:r>
    </w:p>
    <w:p w:rsidR="0004343A" w:rsidRDefault="0097437A">
      <w:pPr>
        <w:pStyle w:val="Standard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Основаниями продления срока контрольного мероприятия являются:</w:t>
      </w:r>
    </w:p>
    <w:p w:rsidR="0004343A" w:rsidRDefault="0097437A">
      <w:pPr>
        <w:pStyle w:val="Standard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получение в ходе проведения проверки (ревизии)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нформации от правоохранительных, контролирующих органов либо из иных источников, свидетельствующей о наличии у объекта контроля нарушений бюджетного законодательства, требующих дополнительной проверки (ревизии);</w:t>
      </w:r>
    </w:p>
    <w:p w:rsidR="0004343A" w:rsidRDefault="0097437A">
      <w:pPr>
        <w:pStyle w:val="Standard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наличие обстоятельств непреодолимой силы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затопление, наводнение, пожар и тому подобное) на территории, где проводится проверка (ревизия).</w:t>
      </w:r>
    </w:p>
    <w:p w:rsidR="0004343A" w:rsidRDefault="0097437A">
      <w:pPr>
        <w:pStyle w:val="Standard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2.5.13. Допускается приостановление проведения контрольного мероприятия по мотивированному обращению проверяющего по следующим основаниям:</w:t>
      </w:r>
    </w:p>
    <w:p w:rsidR="0004343A" w:rsidRDefault="0097437A">
      <w:pPr>
        <w:pStyle w:val="Standard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проведение встречн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проверки и (или) обследования;</w:t>
      </w:r>
    </w:p>
    <w:p w:rsidR="0004343A" w:rsidRDefault="0097437A">
      <w:pPr>
        <w:pStyle w:val="Standard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отсутствие или неудовлетворительное состояние бухгалтерского (бюджетного) учета у объекта контроля - на период восстановления объектом контроля документов, необходимых для проведения выездной проверки (ревизии), а также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приведения объектом контроля в надлежащее состояние документов учета и отчетности;</w:t>
      </w:r>
    </w:p>
    <w:p w:rsidR="0004343A" w:rsidRDefault="0097437A">
      <w:pPr>
        <w:pStyle w:val="Standard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организация и проведение экспертиз;</w:t>
      </w:r>
    </w:p>
    <w:p w:rsidR="0004343A" w:rsidRDefault="0097437A">
      <w:pPr>
        <w:pStyle w:val="Standard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исполнение запросов;</w:t>
      </w:r>
    </w:p>
    <w:p w:rsidR="0004343A" w:rsidRDefault="0097437A">
      <w:pPr>
        <w:pStyle w:val="Standard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непредставление объектом контроля информации, документов и материалов и (или) представления неполного комплект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истребуемых информации, документов и материалов и (или) воспрепятствования проведению контрольного мероприятия, и (или) уклонения от проведения контрольного мероприятия;</w:t>
      </w:r>
    </w:p>
    <w:p w:rsidR="0004343A" w:rsidRDefault="0097437A">
      <w:pPr>
        <w:pStyle w:val="Standard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необходимость обследования имущества и (или) документов, находящихся не по месту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ахождения объекта контроля.</w:t>
      </w:r>
    </w:p>
    <w:p w:rsidR="0004343A" w:rsidRDefault="0097437A">
      <w:pPr>
        <w:pStyle w:val="Standard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время приостановления проведения контрольного мероприятия течение его срока прерывается.</w:t>
      </w:r>
    </w:p>
    <w:p w:rsidR="0004343A" w:rsidRDefault="0097437A">
      <w:pPr>
        <w:pStyle w:val="Standard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2.5.14. Решение о возобновлении проведения контрольного мероприятия принимается Главой Паникинского сельсовета в течение 3 рабочих дней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 устранения объектом контроля и (или) прекращения действия основания приостановления проведения контрольного мероприятия.</w:t>
      </w:r>
    </w:p>
    <w:p w:rsidR="0004343A" w:rsidRDefault="0097437A">
      <w:pPr>
        <w:pStyle w:val="Standard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2.5.15. Решение о продлении срока, приостановлении (возобновлении) проведения контрольного мероприятия оформляется распоряжением,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чем объект контроля уведомляется не позднее дня, следующего за днем принятия решения о продлении срока, приостановлении (возобновлении) контрольного мероприятия.</w:t>
      </w:r>
    </w:p>
    <w:p w:rsidR="0004343A" w:rsidRDefault="0097437A">
      <w:pPr>
        <w:pStyle w:val="Standard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2.5.16. Контрольное мероприятие может быть завершено раньше срока, установленного приказом,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 досрочном рассмотрении должностным лицом, уполномоченным на осуществление внутреннего муниципального контроля всего перечня вопросов, подлежащих изучению.</w:t>
      </w:r>
    </w:p>
    <w:p w:rsidR="0004343A" w:rsidRDefault="0097437A">
      <w:pPr>
        <w:pStyle w:val="Standard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2.5.17. Результаты проверки (ревизии) оформляются актом проверки (ревизии), который подписываетс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Главой Паникинского сельсовета, проверяющим, представителями объекта контроля.</w:t>
      </w:r>
    </w:p>
    <w:p w:rsidR="0004343A" w:rsidRDefault="0097437A">
      <w:pPr>
        <w:pStyle w:val="Standard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2.5.18. Акт проверки, ревизии состоит из вводной, описательной и заключительной частей.</w:t>
      </w:r>
    </w:p>
    <w:p w:rsidR="0004343A" w:rsidRDefault="0097437A">
      <w:pPr>
        <w:pStyle w:val="Standard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 проверки, ревизии имеет сквозную нумерацию страниц, в нем не допускаются помарки,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одчистки и иные исправления. Показатели, выраженные в иностранной валюте, приводятся в акте проверки, ревизии в этой валюте и в сумме рублевого эквивалента, рассчитанного по официальному курсу Центрального банка Российской Федерации на день совершения соот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ветствующих операций.</w:t>
      </w:r>
    </w:p>
    <w:p w:rsidR="0004343A" w:rsidRDefault="0097437A">
      <w:pPr>
        <w:pStyle w:val="Standard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Вводная часть акта проверки, ревизии должна содержать следующие сведения:</w:t>
      </w:r>
    </w:p>
    <w:p w:rsidR="0004343A" w:rsidRDefault="0097437A">
      <w:pPr>
        <w:pStyle w:val="Standard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 наименование документа (акт проверки, ревизии);</w:t>
      </w:r>
    </w:p>
    <w:p w:rsidR="0004343A" w:rsidRDefault="0097437A">
      <w:pPr>
        <w:pStyle w:val="Standard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б) дата и номер акта проверки, ревизии;</w:t>
      </w:r>
    </w:p>
    <w:p w:rsidR="0004343A" w:rsidRDefault="0097437A">
      <w:pPr>
        <w:pStyle w:val="Standard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в) место составления акта проверки, ревизии;</w:t>
      </w:r>
    </w:p>
    <w:p w:rsidR="0004343A" w:rsidRDefault="0097437A">
      <w:pPr>
        <w:pStyle w:val="Standard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г) основание проведения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проверки, ревизии;</w:t>
      </w:r>
    </w:p>
    <w:p w:rsidR="0004343A" w:rsidRDefault="0097437A">
      <w:pPr>
        <w:pStyle w:val="Standard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д) предмет проверки, ревизии;</w:t>
      </w:r>
    </w:p>
    <w:p w:rsidR="0004343A" w:rsidRDefault="0097437A">
      <w:pPr>
        <w:pStyle w:val="Standard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е) проверяемый период;</w:t>
      </w:r>
    </w:p>
    <w:p w:rsidR="0004343A" w:rsidRDefault="0097437A">
      <w:pPr>
        <w:pStyle w:val="Standard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ж) фамилия, инициалы и должность руководителя и членов ревизионной группы;</w:t>
      </w:r>
    </w:p>
    <w:p w:rsidR="0004343A" w:rsidRDefault="0097437A">
      <w:pPr>
        <w:pStyle w:val="Standard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з) сведения об объекте контроля:</w:t>
      </w:r>
    </w:p>
    <w:p w:rsidR="0004343A" w:rsidRDefault="0097437A">
      <w:pPr>
        <w:pStyle w:val="Standard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полное и краткое наименование объекта контроля, его идентификационный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номер налогоплательщика (ИНН), номер и дата свидетельства о внесении записи в Единый государственный реестр юридических лиц, ведомственная принадлежность;</w:t>
      </w:r>
    </w:p>
    <w:p w:rsidR="0004343A" w:rsidRDefault="0097437A">
      <w:pPr>
        <w:pStyle w:val="Standard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основные виды деятельности;</w:t>
      </w:r>
    </w:p>
    <w:p w:rsidR="0004343A" w:rsidRDefault="0097437A">
      <w:pPr>
        <w:pStyle w:val="Standard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фамилия, инициалы руководителя объекта контроля и главного бухгалтера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период работы, телефоны;</w:t>
      </w:r>
    </w:p>
    <w:p w:rsidR="0004343A" w:rsidRDefault="0097437A">
      <w:pPr>
        <w:pStyle w:val="Standard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иные данные, необходимые для полной характеристики объекта контроля;</w:t>
      </w:r>
    </w:p>
    <w:p w:rsidR="0004343A" w:rsidRDefault="0097437A">
      <w:pPr>
        <w:pStyle w:val="Standard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и) способ проведения проверки, ревизии;</w:t>
      </w:r>
    </w:p>
    <w:p w:rsidR="0004343A" w:rsidRDefault="0097437A">
      <w:pPr>
        <w:pStyle w:val="Standard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к) запись о факте проведения встречных проверок.</w:t>
      </w:r>
    </w:p>
    <w:p w:rsidR="0004343A" w:rsidRDefault="0097437A">
      <w:pPr>
        <w:pStyle w:val="Standard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2.5.19. Описательная часть акта проверки, ревизии должна состоять из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разделов в соответствии с вопросами, указанными в программе проверки, ревизии, и содержать данные о выполненных хозяйственных и финансовых операциях, обстоятельствах, относящихся к проведению проверки, ревизии, выявленные факты нарушений бюджетного законод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ательства, финансовой дисциплины.</w:t>
      </w:r>
    </w:p>
    <w:p w:rsidR="0004343A" w:rsidRDefault="0097437A">
      <w:pPr>
        <w:pStyle w:val="Standard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неполного представления объектом контроля необходимых для проверки, ревизии документов по запросу должностного лица, проводящего проверку, ревизию, приводится перечень непредставленных документов.</w:t>
      </w:r>
    </w:p>
    <w:p w:rsidR="0004343A" w:rsidRDefault="0097437A">
      <w:pPr>
        <w:pStyle w:val="Standard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2.5.20. Заключит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ельная часть акта должна содержать обобщенную информацию о результатах проверки, ревизии, в том числе выявленных нарушениях, сгруппированных по видам, с указанием по каждому виду финансовых нарушений общей суммы, на которую они выявлены.</w:t>
      </w:r>
    </w:p>
    <w:p w:rsidR="0004343A" w:rsidRDefault="0097437A">
      <w:pPr>
        <w:pStyle w:val="Standard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2.5.21. Результаты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проверки, ревизии, излагаемые в акте проверки, ревизии, должны подтверждаться документами, результатами контрольных действий и встречных проверок, письменными объяснениями должностных, материально ответственных лиц объекта контроля, другими материалами. 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казанные документы (копии) и материалы прилагаются к акту проверки, ревизии.</w:t>
      </w:r>
    </w:p>
    <w:p w:rsidR="0004343A" w:rsidRDefault="0097437A">
      <w:pPr>
        <w:pStyle w:val="Standard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описании каждого нарушения, выявленного в ходе проверки, ревизии, должны быть указаны положения законов и иных нормативных правовых актов или их отдельных положений, которые нар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ушены, за какой период, в чем выразилось нарушение, а также приводятся ссылки на приложения к акту (документы, копии документов, сводные справки, объяснения должностных лиц и т.п.).</w:t>
      </w:r>
    </w:p>
    <w:p w:rsidR="0004343A" w:rsidRDefault="0097437A">
      <w:pPr>
        <w:pStyle w:val="Standard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2.5.22. В акт проверки, ревизии не допускается включение различного рода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ыводов, предположений и фактов, не подтвержденных документами или результатами проверки, ревизии.</w:t>
      </w:r>
    </w:p>
    <w:p w:rsidR="0004343A" w:rsidRDefault="0097437A">
      <w:pPr>
        <w:pStyle w:val="Standard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2.5.23. К акту проверок, ревизий помимо акта встречной проверки прилагаются документы, полученные в результате контрольных действий, результаты экспертиз (исс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ледований), фото-, видео- и аудиоматериалы.</w:t>
      </w:r>
    </w:p>
    <w:p w:rsidR="0004343A" w:rsidRDefault="0097437A">
      <w:pPr>
        <w:pStyle w:val="Standard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2.5.24. Копия акта проверки, ревизии в течение 3 рабочих дней со дня его подписания вручается объекту контроля с сопроводительным письмом за подписью Главы Паникинского сельсовета, либо направляется заказным почт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овым отправлением с уведомлением о вручении или иным способом, свидетельствующим о дате его получения адресатом.</w:t>
      </w:r>
    </w:p>
    <w:p w:rsidR="0004343A" w:rsidRDefault="0097437A">
      <w:pPr>
        <w:pStyle w:val="Standard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2.5.25. Объект контроля вправе представить в орган внутреннего муниципального финансового контроля письменные возражения на акт проверки, ревиз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 в течение 5 рабочих дней со дня получения такого акта. Письменные возражения объекта контроля прилагаются к материалам проверки, ревизии.</w:t>
      </w:r>
    </w:p>
    <w:p w:rsidR="0004343A" w:rsidRDefault="0097437A">
      <w:pPr>
        <w:pStyle w:val="Standard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2.5.26. В случае поступления письменных возражений на акт проверки, ревизии должностные лица органа внутреннего мун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иципального финансового контроля, (проверяющий), рассматривают возражения на акт проверки, ревизии и по результатам рассмотрения возражений по акту осуществляют подготовку заключения органа внутреннего муниципального финансового контроля на поступившие воз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ражения.</w:t>
      </w:r>
    </w:p>
    <w:p w:rsidR="0004343A" w:rsidRDefault="0097437A">
      <w:pPr>
        <w:pStyle w:val="Standard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Подготовка проекта заключения на возражения по акту проверки, ревизии осуществляется в течение 5 рабочих дней со дня получения возражений.</w:t>
      </w:r>
    </w:p>
    <w:p w:rsidR="0004343A" w:rsidRDefault="0097437A">
      <w:pPr>
        <w:pStyle w:val="Standard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 заключения на возражения по акту проверки, ревизии согласовывается с руководителем (заместителем руко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водителя) органа внутреннего муниципального финансового контроля.</w:t>
      </w:r>
    </w:p>
    <w:p w:rsidR="0004343A" w:rsidRDefault="0097437A">
      <w:pPr>
        <w:pStyle w:val="Standard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Заключение на возражения по акту проверки, ревизии подписывается руководителем (заместителем руководителя) органа внутреннего муниципального финансового контроля.</w:t>
      </w:r>
    </w:p>
    <w:p w:rsidR="0004343A" w:rsidRDefault="0097437A">
      <w:pPr>
        <w:pStyle w:val="Standard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Заключение на возражения 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акту проверки, ревизии должно отражать позицию органа внутреннего муниципального финансового контроля на доводы и возражения объекта контроля.</w:t>
      </w:r>
    </w:p>
    <w:p w:rsidR="0004343A" w:rsidRDefault="0097437A">
      <w:pPr>
        <w:pStyle w:val="Standard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Копия заключения на возражения на акт проверки, ревизии направляется объекту проверки в качестве приложения к 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едставлению об устранении нарушений бюджетного законодательства Российской Федерации и иных нормативных правовых актов, регулирующих бюджетные правоотношения. Оригинал заключения на возражения по акту проверки приобщается к материалам проверки, ревизии.</w:t>
      </w:r>
    </w:p>
    <w:p w:rsidR="0004343A" w:rsidRDefault="0097437A">
      <w:pPr>
        <w:pStyle w:val="Standard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5.27. Акт проверки, ревизии вместе с материалами проверки представляется проверяющим Главе Паникинского сельсовета для рассмотрения.</w:t>
      </w:r>
    </w:p>
    <w:p w:rsidR="0004343A" w:rsidRDefault="0097437A">
      <w:pPr>
        <w:pStyle w:val="Standard"/>
        <w:spacing w:after="0" w:line="240" w:lineRule="auto"/>
        <w:ind w:right="-1"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2.5.28. По результатам рассмотрения акта и иных материалов проверки (ревизии) Главой </w:t>
      </w:r>
      <w:r>
        <w:rPr>
          <w:rFonts w:ascii="Times New Roman" w:eastAsia="Times New Roman" w:hAnsi="Times New Roman" w:cs="Times New Roman"/>
          <w:sz w:val="24"/>
          <w:szCs w:val="24"/>
        </w:rPr>
        <w:t>Паникинского сельсовета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срок не боле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30 рабочих дней со дня направления (вручения) акта проверки, ревизии принимается решение:</w:t>
      </w:r>
    </w:p>
    <w:p w:rsidR="0004343A" w:rsidRDefault="0097437A">
      <w:pPr>
        <w:pStyle w:val="Standard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 о направлении представления и (или) предписания, уведомления о применении бюджетных мер принуждения;</w:t>
      </w:r>
    </w:p>
    <w:p w:rsidR="0004343A" w:rsidRDefault="0097437A">
      <w:pPr>
        <w:pStyle w:val="Standard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об отсутствии оснований для направления представления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(или) предписания, уведомления о применении бюджетных мер принуждения;</w:t>
      </w:r>
    </w:p>
    <w:p w:rsidR="0004343A" w:rsidRDefault="0097437A">
      <w:pPr>
        <w:pStyle w:val="Standard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в) о проведении выездной проверки, ревизии по результатам проведения камеральной проверки.</w:t>
      </w:r>
    </w:p>
    <w:p w:rsidR="0004343A" w:rsidRDefault="0097437A">
      <w:pPr>
        <w:pStyle w:val="Standard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2.6. Стандарт № 6 «Проведение встречной проверки»</w:t>
      </w:r>
    </w:p>
    <w:p w:rsidR="0004343A" w:rsidRDefault="0097437A">
      <w:pPr>
        <w:pStyle w:val="Standard"/>
        <w:spacing w:after="0" w:line="240" w:lineRule="auto"/>
        <w:ind w:right="-1"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2.6.1. Стандарт «Проведение встречной провер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ки» определяет требования к организации и проведению встречной проверки органом внутреннего муниципального финансового контроля, обеспечивающий сбор объективных и достоверных данных (информации), в целях установления и (или) подтверждения фактов, связанных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деятельностью объекта контроля, в рамках которого проводится встречная проверка.</w:t>
      </w:r>
    </w:p>
    <w:p w:rsidR="0004343A" w:rsidRDefault="0097437A">
      <w:pPr>
        <w:pStyle w:val="Standard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2.6.2. Встречная проверка назначается и проводится с учетом Стандарта № 8 «Проведение камеральной проверки» и Стандарта № 9 «Проведение выездной проверки».</w:t>
      </w:r>
    </w:p>
    <w:p w:rsidR="0004343A" w:rsidRDefault="0097437A">
      <w:pPr>
        <w:pStyle w:val="Standard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Встречной провер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 проводятся контрольные действия по:</w:t>
      </w:r>
    </w:p>
    <w:p w:rsidR="0004343A" w:rsidRDefault="0097437A">
      <w:pPr>
        <w:pStyle w:val="Standard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изучению учредительных, финансовых, бухгалтерских, отчетных и иных документов объекта контроля, планов, смет, актов, муниципальных контрактов, гражданско-правовых договоров, документов о планировании и осуществлени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закупок, в том числе путем анализа и оценки полученной из них информации с учетом информации, содержащейся в письменных объяснениях, справках и сведениях должностных, материально ответственных и иных лиц объекта контроля;</w:t>
      </w:r>
    </w:p>
    <w:p w:rsidR="0004343A" w:rsidRDefault="0097437A">
      <w:pPr>
        <w:pStyle w:val="Standard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фактическому осмотру, инвентар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изации, наблюдению, пересчету, контрольным обмерам, фото-, видео- и аудиофиксации;</w:t>
      </w:r>
    </w:p>
    <w:p w:rsidR="0004343A" w:rsidRDefault="0097437A">
      <w:pPr>
        <w:pStyle w:val="Standard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изучению информации, содержащейся в информационных системах и ресурсах;</w:t>
      </w:r>
    </w:p>
    <w:p w:rsidR="0004343A" w:rsidRDefault="0097437A">
      <w:pPr>
        <w:pStyle w:val="Standard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изучению информации, содержащейся в документах и сведениях, полученных из других достоверных исто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чников;</w:t>
      </w:r>
    </w:p>
    <w:p w:rsidR="0004343A" w:rsidRDefault="0097437A">
      <w:pPr>
        <w:pStyle w:val="Standard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изучению информации о состоянии внутреннего финансового контроля и внутреннего финансового аудита.</w:t>
      </w:r>
    </w:p>
    <w:p w:rsidR="0004343A" w:rsidRDefault="0097437A">
      <w:pPr>
        <w:pStyle w:val="Standard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2.6.3.Учреждения и организации (далее - объекты встречной проверки), обязаны представить по письменному запросу должностных лиц, входящих в состав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ревизионной группы (проверяющего), информацию, документы и материалы, относящиеся к тематике проверки (ревизии).</w:t>
      </w:r>
    </w:p>
    <w:p w:rsidR="0004343A" w:rsidRDefault="0097437A">
      <w:pPr>
        <w:pStyle w:val="Standard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2.6.4. Срок проведения встречной проверки не может превышать 20 рабочих дней. Результаты встречной проверки оформляются актом, который подписыв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ается руководителем и членами ревизионной группы (проверяющим), представителем объекта встречной проверки и прилагается к материалам выездной или камеральной проверки соответственно.</w:t>
      </w:r>
    </w:p>
    <w:p w:rsidR="0004343A" w:rsidRDefault="0097437A">
      <w:pPr>
        <w:pStyle w:val="Standard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2.6.5. По результатам встречной проверки меры принуждения к объекту встре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чной проверки не применяются.</w:t>
      </w:r>
    </w:p>
    <w:p w:rsidR="0004343A" w:rsidRDefault="0097437A">
      <w:pPr>
        <w:pStyle w:val="Standard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2.7. Стандарт № 7 «Проведение обследования»</w:t>
      </w:r>
    </w:p>
    <w:p w:rsidR="0004343A" w:rsidRDefault="0097437A">
      <w:pPr>
        <w:pStyle w:val="Standard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2.7.1. Стандарт «Проведение обследования» определяет требования к организации проведения обследования органом внутреннего муниципального финансового контроля для обеспечения анализа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оценки состояния определенной сферы деятельности объекта контроля.</w:t>
      </w:r>
    </w:p>
    <w:p w:rsidR="0004343A" w:rsidRDefault="0097437A">
      <w:pPr>
        <w:pStyle w:val="Standard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2.7.2. Обследование (за исключением обследования, проводимого в рамках камеральной проверки) проводится по решению руководителя ревизионной группы (проверяющего) в порядке и сроки, устано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вленные для выездной проверки (ревизии).</w:t>
      </w:r>
    </w:p>
    <w:p w:rsidR="0004343A" w:rsidRDefault="0097437A">
      <w:pPr>
        <w:pStyle w:val="Standard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ходе проведения обследования проводятся контрольные действия по:</w:t>
      </w:r>
    </w:p>
    <w:p w:rsidR="0004343A" w:rsidRDefault="0097437A">
      <w:pPr>
        <w:pStyle w:val="Standard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изучению первичных, отчетных документов объекта контроля, характеризующих исследуемую сферу деятельности объекта контроля, в том числе путем анали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 полученной из них информации;</w:t>
      </w:r>
    </w:p>
    <w:p w:rsidR="0004343A" w:rsidRDefault="0097437A">
      <w:pPr>
        <w:pStyle w:val="Standard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фактическому осмотру и наблюдению;</w:t>
      </w:r>
    </w:p>
    <w:p w:rsidR="0004343A" w:rsidRDefault="0097437A">
      <w:pPr>
        <w:pStyle w:val="Standard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изучению информации, содержащейся в информационных системах и ресурсах.</w:t>
      </w:r>
    </w:p>
    <w:p w:rsidR="0004343A" w:rsidRDefault="0097437A">
      <w:pPr>
        <w:pStyle w:val="Standard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ходе проведения обследования используются как визуальные, так и документально подтвержденные данные.</w:t>
      </w:r>
    </w:p>
    <w:p w:rsidR="0004343A" w:rsidRDefault="0097437A">
      <w:pPr>
        <w:pStyle w:val="Standard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2.7.3. 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проведении обследования проводятся исследования и экспертизы с использованием фото-, видео- и аудиотехники, а также иных видов техники и приборов, в том числе измерительных приборов.</w:t>
      </w:r>
    </w:p>
    <w:p w:rsidR="0004343A" w:rsidRDefault="0097437A">
      <w:pPr>
        <w:pStyle w:val="Standard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2.7.4. Результаты обследования оформляются заключением, которое подписы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вается руководителем ревизионной группы (проверяющим) не позднее последнего дня срока проведения обследования.</w:t>
      </w:r>
    </w:p>
    <w:p w:rsidR="0004343A" w:rsidRDefault="0097437A">
      <w:pPr>
        <w:pStyle w:val="Standard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2.7.5. Заключение по результатам обследования состоит из вводной, описательной и заключительной частей.</w:t>
      </w:r>
    </w:p>
    <w:p w:rsidR="0004343A" w:rsidRDefault="0097437A">
      <w:pPr>
        <w:pStyle w:val="Standard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2.7.6. Вводная часть заключения по резуль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татам обследования должна содержать:</w:t>
      </w:r>
    </w:p>
    <w:p w:rsidR="0004343A" w:rsidRDefault="0097437A">
      <w:pPr>
        <w:pStyle w:val="Standard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 наименование и место нахождения объекта контроля;</w:t>
      </w:r>
    </w:p>
    <w:p w:rsidR="0004343A" w:rsidRDefault="0097437A">
      <w:pPr>
        <w:pStyle w:val="Standard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б) проверяемую сферу деятельности объекта контроля;</w:t>
      </w:r>
    </w:p>
    <w:p w:rsidR="0004343A" w:rsidRDefault="0097437A">
      <w:pPr>
        <w:pStyle w:val="Standard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в) вид контрольного мероприятия (плановое или внеплановое);</w:t>
      </w:r>
    </w:p>
    <w:p w:rsidR="0004343A" w:rsidRDefault="0097437A">
      <w:pPr>
        <w:pStyle w:val="Standard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г) проверяемый период;</w:t>
      </w:r>
    </w:p>
    <w:p w:rsidR="0004343A" w:rsidRDefault="0097437A">
      <w:pPr>
        <w:pStyle w:val="Standard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д) срок проведения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обследования;</w:t>
      </w:r>
    </w:p>
    <w:p w:rsidR="0004343A" w:rsidRDefault="0097437A">
      <w:pPr>
        <w:pStyle w:val="Standard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е) сведения об объекте контроля:</w:t>
      </w:r>
    </w:p>
    <w:p w:rsidR="0004343A" w:rsidRDefault="0097437A">
      <w:pPr>
        <w:pStyle w:val="Standard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полное и краткое наименование объекта контроля, его идентификационный номер налогоплательщика (ИНН), номер и дата свидетельства о внесении записи в Единый государственный реестр юридических лиц, ведомственна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принадлежность;</w:t>
      </w:r>
    </w:p>
    <w:p w:rsidR="0004343A" w:rsidRDefault="0097437A">
      <w:pPr>
        <w:pStyle w:val="Standard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основные виды деятельности;</w:t>
      </w:r>
    </w:p>
    <w:p w:rsidR="0004343A" w:rsidRDefault="0097437A">
      <w:pPr>
        <w:pStyle w:val="Standard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фамилия, инициалы руководителя объекта контроля и главного бухгалтера, период работы, телефоны;</w:t>
      </w:r>
    </w:p>
    <w:p w:rsidR="0004343A" w:rsidRDefault="0097437A">
      <w:pPr>
        <w:pStyle w:val="Standard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иные данные, необходимые для полной характеристики объекта контроля.</w:t>
      </w:r>
    </w:p>
    <w:p w:rsidR="0004343A" w:rsidRDefault="0097437A">
      <w:pPr>
        <w:pStyle w:val="Standard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2.7.7. Описательная часть заключения 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результатам обследования должна состоять из разделов в соответствии с вопросами, указанными в программе обследования, и содержать сведения об исследованных материалах, документах, информации, в том числе об источнике их получения.</w:t>
      </w:r>
    </w:p>
    <w:p w:rsidR="0004343A" w:rsidRDefault="0097437A">
      <w:pPr>
        <w:pStyle w:val="Standard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описательной части зак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лючения по результатам обследования отражаются результаты визуального и документального исследования, данные, полученные путем сравнительного анализа, сопоставления показателей, характеризующих состояние обследуемой сферы деятельности объекта контроля.</w:t>
      </w:r>
    </w:p>
    <w:p w:rsidR="0004343A" w:rsidRDefault="0097437A">
      <w:pPr>
        <w:pStyle w:val="Standard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.8. Заключительная часть заключения по результатам обследования должна содержать обобщенную информацию о результатах обследования, выводы об оценке состояния сферы деятельности объекта контроля, факты, указывающие на признаки состава административного прав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онарушения (при наличии).</w:t>
      </w:r>
    </w:p>
    <w:p w:rsidR="0004343A" w:rsidRDefault="0097437A">
      <w:pPr>
        <w:pStyle w:val="Standard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2.7.9. Заключение по результатам обследования в течение 3 рабочих дней после его подписания направляется (вручается) объекту контроля с сопроводительным письмом за подписью руководителя (заместителя руководителя) органа внутреннег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муниципального финансового контроля заказным почтовым отправлением с уведомлением о вручении или иным способом, свидетельствующим о дате его получения адресатом.</w:t>
      </w:r>
    </w:p>
    <w:p w:rsidR="0004343A" w:rsidRDefault="0097437A">
      <w:pPr>
        <w:pStyle w:val="Standard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2.7.10. Заключение и иные материалы обследования подлежат рассмотрению руководителем (замест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ителем руководителя) органа внутреннего муниципального финансового контроля в течение 30 дней со дня подписания заключения.</w:t>
      </w:r>
    </w:p>
    <w:p w:rsidR="0004343A" w:rsidRDefault="0097437A">
      <w:pPr>
        <w:pStyle w:val="Standard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результатам рассмотрения заключения и иных материалов обследования руководитель (заместитель руководителя) органа внутреннего мун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иципального финансового контроля может назначить проведение выездной проверки (ревизии).</w:t>
      </w:r>
    </w:p>
    <w:p w:rsidR="0004343A" w:rsidRDefault="0097437A">
      <w:pPr>
        <w:pStyle w:val="Standard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2.8. Стандарт № 8 «Проведение камеральной проверки»</w:t>
      </w:r>
    </w:p>
    <w:p w:rsidR="0004343A" w:rsidRDefault="0097437A">
      <w:pPr>
        <w:pStyle w:val="Standard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2.8.1. Стандарт «Проведение камеральной проверки» определяет общие требования к организации проведения камеральной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проверки органом внутреннего муниципального финансового контроля обеспечивающей качество, эффективность и результативность камеральной проверки.</w:t>
      </w:r>
    </w:p>
    <w:p w:rsidR="0004343A" w:rsidRDefault="0097437A">
      <w:pPr>
        <w:pStyle w:val="Standard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2.8.2. Камеральная проверка проводится по месту нахождения органа внутреннего муниципального финансового контро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ля, в том числе на основании бюджетной (бухгалтерской) отчетности и иных документов, представленных по запросам органа внутреннего муниципального финансового контроля, а также информации, документов и материалов, полученных в ходе встречных проверок.</w:t>
      </w:r>
    </w:p>
    <w:p w:rsidR="0004343A" w:rsidRDefault="0097437A">
      <w:pPr>
        <w:pStyle w:val="Standard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ходе камеральной проверки проводятся контрольные действия по:</w:t>
      </w:r>
    </w:p>
    <w:p w:rsidR="0004343A" w:rsidRDefault="0097437A">
      <w:pPr>
        <w:pStyle w:val="Standard"/>
        <w:spacing w:after="0" w:line="240" w:lineRule="auto"/>
        <w:ind w:right="-1"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изучению учредительных, финансовых, бухгалтерских, отчетных и иных документов объекта контроля, планов, смет, актов, муниципальных контрактов, гражданско-правовых договоров, документов о плани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ровании и осуществлении закупок, в том числе путем анализа и оценки полученной из них информации с учетом информации, содержащейся в письменных объяснениях, справках и сведениях должностных, материально ответственных и иных лиц объекта контроля;</w:t>
      </w:r>
    </w:p>
    <w:p w:rsidR="0004343A" w:rsidRDefault="0097437A">
      <w:pPr>
        <w:pStyle w:val="Standard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изучению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информации, содержащейся в информационных системах и ресурсах;</w:t>
      </w:r>
    </w:p>
    <w:p w:rsidR="0004343A" w:rsidRDefault="0097437A">
      <w:pPr>
        <w:pStyle w:val="Standard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изучению информации, содержащейся в документах и сведениях, полученных в ходе встречных проверок, обследований и других достоверных источников.</w:t>
      </w:r>
    </w:p>
    <w:p w:rsidR="0004343A" w:rsidRDefault="0097437A">
      <w:pPr>
        <w:pStyle w:val="Standard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2.8.3. Срок проведения камеральной проверки со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ставляет не более 30 рабочих дней со дня получения от объекта контроля информации, документов и материалов, представленных по запросу органа внутреннего муниципального финансового контроля.</w:t>
      </w:r>
    </w:p>
    <w:p w:rsidR="0004343A" w:rsidRDefault="0097437A">
      <w:pPr>
        <w:pStyle w:val="Standard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2.8.4. При проведении камеральной проверки в срок ее проведения 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засчитываются периоды времени с даты отправки запроса органа внутреннего муниципального финансового контроля до даты представления информации, документов и материалов объектом проверки, а также времени, в течение которого проводится встречная проверка и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или) обследование.</w:t>
      </w:r>
    </w:p>
    <w:p w:rsidR="0004343A" w:rsidRDefault="0097437A">
      <w:pPr>
        <w:pStyle w:val="Standard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2.8.5. По результатам камеральной проверки оформляется акт, который подписывается руководителем и проверяющим, не позднее последнего дня срока проведения камеральной проверки.</w:t>
      </w:r>
    </w:p>
    <w:p w:rsidR="0004343A" w:rsidRDefault="0097437A">
      <w:pPr>
        <w:pStyle w:val="Standard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2.8.6. К акту камеральной проверки (кроме акта встречной пров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ерки и заключения, подготовленного по результатам проведения обследования) прилагаются документы, результаты экспертиз (исследований), фото-, видео- и аудиоматериалы, полученные в ходе проведения контрольных действий.</w:t>
      </w:r>
    </w:p>
    <w:p w:rsidR="0004343A" w:rsidRDefault="0097437A">
      <w:pPr>
        <w:pStyle w:val="Standard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2.8.7. Акт камеральной проверки в тече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 3 рабочих дней со дня его подписания вручается (направляется) представителю объекта контроля в соответствии с Порядком.</w:t>
      </w:r>
    </w:p>
    <w:p w:rsidR="0004343A" w:rsidRDefault="0097437A">
      <w:pPr>
        <w:pStyle w:val="Standard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2.8.8. Объект контроля вправе представить письменные возражения на акт камеральной проверки в течение 5 рабочих дней со дня его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получения. Письменные возражения объекта контроля приобщаются к материалам камеральной проверки.</w:t>
      </w:r>
    </w:p>
    <w:p w:rsidR="0004343A" w:rsidRDefault="0097437A">
      <w:pPr>
        <w:pStyle w:val="Standard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2.8.9. Акт и иные материалы камеральной проверки подлежат рассмотрению руководителем (заместителем руководителя) органа внутреннего муниципального финансового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контроля в течение 30 календарных дней со дня подписания акта.</w:t>
      </w:r>
    </w:p>
    <w:p w:rsidR="0004343A" w:rsidRDefault="0097437A">
      <w:pPr>
        <w:pStyle w:val="Standard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2.8.10. По результатам рассмотрения акта и иных материалов камеральной проверки руководитель (заместитель руководителя) органа внутреннего муниципального финансового контроля принимает в отноше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нии объекта контроля решение:</w:t>
      </w:r>
    </w:p>
    <w:p w:rsidR="0004343A" w:rsidRDefault="0097437A">
      <w:pPr>
        <w:pStyle w:val="Standard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 применении мер принуждения в соответствии с законодательством Российской Федерации;</w:t>
      </w:r>
    </w:p>
    <w:p w:rsidR="0004343A" w:rsidRDefault="0097437A">
      <w:pPr>
        <w:pStyle w:val="Standard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об отсутствии оснований для применения мер принуждения;</w:t>
      </w:r>
    </w:p>
    <w:p w:rsidR="0004343A" w:rsidRDefault="0097437A">
      <w:pPr>
        <w:pStyle w:val="Standard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 проведении выездной проверки (ревизии).</w:t>
      </w:r>
    </w:p>
    <w:p w:rsidR="0004343A" w:rsidRDefault="0097437A">
      <w:pPr>
        <w:pStyle w:val="Standard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2.9. Стандарт № 9 «Проведение выездн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ой проверки (ревизии)»</w:t>
      </w:r>
    </w:p>
    <w:p w:rsidR="0004343A" w:rsidRDefault="0097437A">
      <w:pPr>
        <w:pStyle w:val="Standard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2.9.1. Стандарт «Проведение выездной проверки (ревизии)» определяет общие требования к организации проведения выездной проверки (ревизии) органом внутреннего муниципального финансового контроля обеспечивающие качество, эффективность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результативность выездной проверки (ревизии).</w:t>
      </w:r>
    </w:p>
    <w:p w:rsidR="0004343A" w:rsidRDefault="0097437A">
      <w:pPr>
        <w:pStyle w:val="Standard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2.9.2. Выездная проверка (ревизия) проводится по месту нахождения объекта контроля.</w:t>
      </w:r>
    </w:p>
    <w:p w:rsidR="0004343A" w:rsidRDefault="0097437A">
      <w:pPr>
        <w:pStyle w:val="Standard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ходе проверки (ревизии) проводятся контрольные действия по:</w:t>
      </w:r>
    </w:p>
    <w:p w:rsidR="0004343A" w:rsidRDefault="0097437A">
      <w:pPr>
        <w:pStyle w:val="Standard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изучению учредительных, финансовых, бухгалтерских, отчетных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иных документов объекта контроля, планов, смет, актов, муниципальных контрактов, гражданско-правовых договоров, документов о планировании и осуществлении закупок, в том числе путем анализа и оценки полученной из них информации с учетом информации, содерж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ащейся в письменных объяснениях, справках и сведениях должностных, материально ответственных и иных лиц объекта контроля;</w:t>
      </w:r>
    </w:p>
    <w:p w:rsidR="0004343A" w:rsidRDefault="0097437A">
      <w:pPr>
        <w:pStyle w:val="Standard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фактическому осмотру, инвентаризации, наблюдению, пересчету, контрольным обмерам, фото-, видео- и аудио-фиксации;</w:t>
      </w:r>
    </w:p>
    <w:p w:rsidR="0004343A" w:rsidRDefault="0097437A">
      <w:pPr>
        <w:pStyle w:val="Standard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изучению информа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ции, содержащейся в информационных системах и ресурсах;</w:t>
      </w:r>
    </w:p>
    <w:p w:rsidR="0004343A" w:rsidRDefault="0097437A">
      <w:pPr>
        <w:pStyle w:val="Standard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изучению информации, содержащейся в документах и сведениях, полученных в ходе встречных проверок, обследований и других достоверных источников;</w:t>
      </w:r>
    </w:p>
    <w:p w:rsidR="0004343A" w:rsidRDefault="0097437A">
      <w:pPr>
        <w:pStyle w:val="Standard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изучению информации о состоянии внутреннего финансов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контроля и внутреннего финансового аудита.</w:t>
      </w:r>
    </w:p>
    <w:p w:rsidR="0004343A" w:rsidRDefault="0097437A">
      <w:pPr>
        <w:pStyle w:val="Standard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2.9.3. Срок проведения выездной проверки (ревизии) составляет не более 45 рабочих дней.</w:t>
      </w:r>
    </w:p>
    <w:p w:rsidR="0004343A" w:rsidRDefault="0097437A">
      <w:pPr>
        <w:pStyle w:val="Standard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2.9.4. Руководитель (заместитель руководителя) органа внутреннего муниципального финансового контроля по мотивированному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обращению руководителя ревизионной группы (проверяющего) назначает проведение обследования и (или) проведение встречной проверки.</w:t>
      </w:r>
    </w:p>
    <w:p w:rsidR="0004343A" w:rsidRDefault="0097437A">
      <w:pPr>
        <w:pStyle w:val="Standard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2.9.5. В случае обнаружения подделок, подлогов, хищений, злоупотреблений и при необходимости пресечения данных противоправных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действий руководитель ревизионной группы (проверяющий) изымает необходимые документы и материалы с учетом ограничений, установленных законодательством Российской Федерации, составляет акт изъятия и копии или опись изъятых документов в соответствующих делах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а в случае обнаружения данных, указывающих на признаки состава преступления, опечатывает кассы, кассовые и служебные помещения, склады и архивы.</w:t>
      </w:r>
    </w:p>
    <w:p w:rsidR="0004343A" w:rsidRDefault="0097437A">
      <w:pPr>
        <w:pStyle w:val="Standard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2.9.6. Проведение выездной проверки (ревизии) приостанавливается руководителем (заместителем руководителя) 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гана внутреннего муниципального финансового контроля по мотивированному обращению руководителя ревизионной группы (проверяющего):</w:t>
      </w:r>
    </w:p>
    <w:p w:rsidR="0004343A" w:rsidRDefault="0097437A">
      <w:pPr>
        <w:pStyle w:val="Standard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на период проведения встречной проверки и (или) обследования;</w:t>
      </w:r>
    </w:p>
    <w:p w:rsidR="0004343A" w:rsidRDefault="0097437A">
      <w:pPr>
        <w:pStyle w:val="Standard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при отсутствии или неудовлетворительном состоянии бухгалтерс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 (бюджетного) учета у объекта контроля - на период восстановления объектом контроля документов, необходимых для проведения выездной проверки (ревизии), а также приведения объектом контроля в надлежащее состояние документов учета и отчетности;</w:t>
      </w:r>
    </w:p>
    <w:p w:rsidR="0004343A" w:rsidRDefault="0097437A">
      <w:pPr>
        <w:pStyle w:val="Standard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на пери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 организации и проведения экспертиз;</w:t>
      </w:r>
    </w:p>
    <w:p w:rsidR="0004343A" w:rsidRDefault="0097437A">
      <w:pPr>
        <w:pStyle w:val="Standard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на период исполнения запросов, направленных в муниципальные органы;</w:t>
      </w:r>
    </w:p>
    <w:p w:rsidR="0004343A" w:rsidRDefault="0097437A">
      <w:pPr>
        <w:pStyle w:val="Standard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в случае непредставления объектом контроля информации, документов и материалов и (или) представления неполного комплекта истребуемых информации,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документов и материалов и (или) воспрепятствования проведению контрольного мероприятия, и (или) уклонения от проведения контрольного мероприятия;</w:t>
      </w:r>
    </w:p>
    <w:p w:rsidR="0004343A" w:rsidRDefault="0097437A">
      <w:pPr>
        <w:pStyle w:val="Standard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при необходимости обследования имущества и (или) документов, находящихся не по месту нахождения объекта конт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роля.</w:t>
      </w:r>
    </w:p>
    <w:p w:rsidR="0004343A" w:rsidRDefault="0097437A">
      <w:pPr>
        <w:pStyle w:val="Standard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2.9.7. По результатам выездной проверки (ревизии) оформляется акт, который подписывается руководителем и членами ревизионной группы (проверяющим) в течение 15 рабочих дней, исчисляемых со дня, следующего за днем окончания срока проведения выездной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проверки (ревизии).</w:t>
      </w:r>
    </w:p>
    <w:p w:rsidR="0004343A" w:rsidRDefault="0097437A">
      <w:pPr>
        <w:pStyle w:val="Standard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2.9.8. К акту выездной проверки (ревизии) (кроме акта встречной проверки и заключения, подготовленного по результатам проведения обследования) прилагаются документы, результаты экспертиз (исследований), фото-, видео- и аудиоматериалы,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олученные в ходе проведения контрольных действий.</w:t>
      </w:r>
    </w:p>
    <w:p w:rsidR="0004343A" w:rsidRDefault="0097437A">
      <w:pPr>
        <w:pStyle w:val="Standard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2.9.9. Акт выездной проверки (ревизии) в течение 3 рабочих дней со дня его подписания вручается (направляется) представителю объекта контроля.</w:t>
      </w:r>
    </w:p>
    <w:p w:rsidR="0004343A" w:rsidRDefault="0097437A">
      <w:pPr>
        <w:pStyle w:val="Standard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2.9.10. Объект контроля вправе представить письменные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возражения на акт выездной проверки (ревизии) в течение 5 рабочих дней со дня его получения. Письменные возражения объекта контроля прилагаются к материалам выездной проверки (ревизии).</w:t>
      </w:r>
    </w:p>
    <w:p w:rsidR="0004343A" w:rsidRDefault="0097437A">
      <w:pPr>
        <w:pStyle w:val="Standard"/>
        <w:spacing w:after="0" w:line="240" w:lineRule="auto"/>
        <w:ind w:right="-1"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2.9.11. Акт и иные материалы выездной проверки (ревизии) подлежат расс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мотрению руководителем (заместителем руководителя) органа внутреннего муниципального финансового контроля в течение 30 календарных дней со дня подписания акта.</w:t>
      </w:r>
    </w:p>
    <w:p w:rsidR="0004343A" w:rsidRDefault="0097437A">
      <w:pPr>
        <w:pStyle w:val="Standard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2.9.12. По результатам рассмотрения акта и иных материалов выездной проверки (ревизии) руководит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 (заместитель руководителя) органа внутреннего муниципального финансового контроля принимает в отношении объекта контроля решение:</w:t>
      </w:r>
    </w:p>
    <w:p w:rsidR="0004343A" w:rsidRDefault="0097437A">
      <w:pPr>
        <w:pStyle w:val="Standard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 применении мер принуждения в соответствии с законодательством Российской Федерации;</w:t>
      </w:r>
    </w:p>
    <w:p w:rsidR="0004343A" w:rsidRDefault="0097437A">
      <w:pPr>
        <w:pStyle w:val="Standard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об отсутствии оснований для прим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енения мер принуждения;</w:t>
      </w:r>
    </w:p>
    <w:p w:rsidR="0004343A" w:rsidRDefault="0097437A">
      <w:pPr>
        <w:pStyle w:val="Standard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2.10. Стандарт № 10 «Реализация результатов проведения контрольных мероприятий»</w:t>
      </w:r>
    </w:p>
    <w:p w:rsidR="0004343A" w:rsidRDefault="0097437A">
      <w:pPr>
        <w:pStyle w:val="Standard"/>
        <w:spacing w:after="0" w:line="240" w:lineRule="auto"/>
        <w:ind w:right="-1"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2.10.1. Стандарт «Реализация результатов проведения контрольных мероприятий» определяет общие требования к реализации результатов проведения контрольных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мероприятий органом внутреннего муниципального финансового контроля, обеспечивающие устранение выявленных нарушений законодательства Российской Федерации, законодательства Курской области и муниципальных правовых актов </w:t>
      </w:r>
      <w:r>
        <w:rPr>
          <w:rFonts w:ascii="Times New Roman" w:eastAsia="Times New Roman" w:hAnsi="Times New Roman" w:cs="Times New Roman"/>
          <w:sz w:val="24"/>
          <w:szCs w:val="24"/>
        </w:rPr>
        <w:t>Паникинского сельсовета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соответств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ующей сфере деятельности и привлечению к ответственности лиц, допустивших указанные нарушения.</w:t>
      </w:r>
    </w:p>
    <w:p w:rsidR="0004343A" w:rsidRDefault="0097437A">
      <w:pPr>
        <w:pStyle w:val="Standard"/>
        <w:spacing w:after="0" w:line="240" w:lineRule="auto"/>
        <w:ind w:right="-1"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2.10.2. Орган внутреннего муниципального финансового контроля и его должностные лица в установленном порядке принимают меры принудительного воздействия к должнос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тным и юридическим лицам по пресечению нарушений законодательства Российской Федерации, законодательства Курской области и муниципальных правовых актов </w:t>
      </w:r>
      <w:r>
        <w:rPr>
          <w:rFonts w:ascii="Times New Roman" w:eastAsia="Times New Roman" w:hAnsi="Times New Roman" w:cs="Times New Roman"/>
          <w:sz w:val="24"/>
          <w:szCs w:val="24"/>
        </w:rPr>
        <w:t>Паникинского сельсовета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соответствующей сфере деятельности.</w:t>
      </w:r>
    </w:p>
    <w:p w:rsidR="0004343A" w:rsidRDefault="0097437A">
      <w:pPr>
        <w:pStyle w:val="Standard"/>
        <w:spacing w:after="0" w:line="240" w:lineRule="auto"/>
        <w:ind w:right="-1"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2.10.3.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 осуществлении полномочий по 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утреннему муниципальному финансовому контролю в сфере бюджетных правоотношений орган внутреннего муниципального финансового контроля направляет:</w:t>
      </w:r>
    </w:p>
    <w:p w:rsidR="0004343A" w:rsidRDefault="0097437A">
      <w:pPr>
        <w:pStyle w:val="Standard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представления, содержащие информацию о выявленных нарушениях бюджетного законодательства Российской Федерации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иных нормативных правовых актов, регулирующих бюджетные правоотношения, нарушениях условий договоров (соглашений) о предоставлении средств из бюджета, государственных (муниципальных) контрактов, а также контрактов (договоров, соглашений), заключенных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целях исполнения указанных договоров (соглашений) и государственных (муниципальных) контрактов, целей, порядка и условий предоставления кредитов и займов, обеспеченных государственными и муниципальными гарантиями, целей, порядка и условий размещения средст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бюджета в ценные бумаги объектов контроля, а также требования о принятии мер по устранению причин и условий таких нарушений или требования о возврате предоставленных средств бюджета, обязательные для рассмотрения в установленные в указанном документе сро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 или в течение 30 календарных дней со дня его получения, если срок не указан;</w:t>
      </w:r>
    </w:p>
    <w:p w:rsidR="0004343A" w:rsidRDefault="0097437A">
      <w:pPr>
        <w:pStyle w:val="Standard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предписания, содержащие обязательные для исполнения в указанный в предписании срок требования об устранении нарушений бюджетного законодательства Российской Федерации и иных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нормативных правовых актов, регулирующих бюджетные правоотношения, нарушений условий договоров (соглашений) о предоставлении средств из бюджета, государственных (муниципальных) контрактов, а также контрактов (договоров, соглашений), заключенных в целях исп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олнения указанных договоров (соглашений) и государственных (муниципальных) контрактов, целей, порядка и условий предоставления кредитов и займов, обеспеченных государственными и муниципальными гарантиями, целей, порядка и условий размещения средств бюджета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ценные бумаги объектов контроля и (или) требования о возмещении причиненного ущерба Российской Федерации, субъекту Российской Федерации, муниципальному образованию»;</w:t>
      </w:r>
    </w:p>
    <w:p w:rsidR="0004343A" w:rsidRDefault="0097437A">
      <w:pPr>
        <w:pStyle w:val="Standard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уведомления о применении бюджетных мер принуждения.</w:t>
      </w:r>
    </w:p>
    <w:p w:rsidR="0004343A" w:rsidRDefault="0097437A">
      <w:pPr>
        <w:pStyle w:val="Standard"/>
        <w:spacing w:after="0" w:line="240" w:lineRule="auto"/>
        <w:ind w:right="-1"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2.10.4. При осуществлении внутрен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него муниципального финансового контроля в отношении закупок для обеспечения нужд </w:t>
      </w:r>
      <w:r>
        <w:rPr>
          <w:rFonts w:ascii="Times New Roman" w:eastAsia="Times New Roman" w:hAnsi="Times New Roman" w:cs="Times New Roman"/>
          <w:sz w:val="24"/>
          <w:szCs w:val="24"/>
        </w:rPr>
        <w:t>Паникинского сельсовета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 внутреннего муниципального финансового контроля направляет предписания об устранении нарушений в сфере закупок.</w:t>
      </w:r>
    </w:p>
    <w:p w:rsidR="0004343A" w:rsidRDefault="0097437A">
      <w:pPr>
        <w:pStyle w:val="Standard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2.10.5. Формы и требования к сод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ержанию представлений, предписаний и уведомлений о применении бюджетных мер принуждения, иных документов, предусмотренных Порядком, подписываемых должностными лицами органа внутреннего муниципального финансового контроля, устанавливаются органом внутреннег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муниципального финансового контроля.</w:t>
      </w:r>
    </w:p>
    <w:p w:rsidR="0004343A" w:rsidRDefault="0097437A">
      <w:pPr>
        <w:pStyle w:val="Standard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2.10.6. О результатах рассмотрения представления (предписания) объект контроля обязан сообщить в орган внутреннего муниципального финансового контроля в срок, установленный представлением (предписанием), или если срок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указан в течение 30 календарных дней со дня получения такого представления (предписания) объектом контроля. Нарушения, указанные в представлении (предписании), подлежат устранению в срок, установленный в представлении (предписании).</w:t>
      </w:r>
    </w:p>
    <w:p w:rsidR="0004343A" w:rsidRDefault="0097437A">
      <w:pPr>
        <w:pStyle w:val="Standard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2.10.7. При выявлен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 в ходе проведения органом внутреннего муниципального финансового контроля проверки (ревизии) бюджетных нарушений, предусмотренных Бюджетным кодексом Российской Федерации, руководитель ревизионной группы (проверяющий) подготавливает уведомление о примене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нии бюджетных мер принуждения и направляет его руководителю (заместителю руководителя) органа внутреннего муниципального финансового контроля не позднее 60 календарных дней после дня окончания проверки (ревизии). В таком уведомлении указываются основания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 применения - бюджетных мер принуждения, предусмотренных Бюджетным кодексом Российской Федерации, и суммы средств, использованных с нарушением условий предоставления (расходования) межбюджетного трансферта, бюджетного кредита или использованных не по цел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евому назначению.</w:t>
      </w:r>
    </w:p>
    <w:p w:rsidR="0004343A" w:rsidRDefault="0097437A">
      <w:pPr>
        <w:pStyle w:val="Standard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2.10.8. Представления и предписания органа внутреннего муниципального финансового контроля подписываются руководителем (заместителем руководителя) органа внутреннего муниципального финансового контроля и в течение 3 рабочих дней направляю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 (вручаются) представителю объекта контроля.</w:t>
      </w:r>
    </w:p>
    <w:p w:rsidR="0004343A" w:rsidRDefault="0097437A">
      <w:pPr>
        <w:pStyle w:val="Standard"/>
        <w:spacing w:after="0" w:line="240" w:lineRule="auto"/>
        <w:ind w:right="-1"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2.10.9. Неисполнение объектом контроля предписания о возмещении ущерба </w:t>
      </w:r>
      <w:r>
        <w:rPr>
          <w:rFonts w:ascii="Times New Roman" w:eastAsia="Times New Roman" w:hAnsi="Times New Roman" w:cs="Times New Roman"/>
          <w:sz w:val="24"/>
          <w:szCs w:val="24"/>
        </w:rPr>
        <w:t>Паникинскому сельсовету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причиненного нарушением бюджетного законодательства Российской Федерации и иных нормативных правовых актов, регу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лирующих бюджетные правоотношения, является основанием для обращения органа внутреннего муниципального финансового контроля в суд с исковым заявлением о возмещении данного ущерба.</w:t>
      </w:r>
    </w:p>
    <w:p w:rsidR="0004343A" w:rsidRDefault="0097437A">
      <w:pPr>
        <w:pStyle w:val="Standard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2.10.10. Отмена представлений и предписаний органа внутреннего муниципальног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финансового контроля осуществляется в судебном порядке.</w:t>
      </w:r>
    </w:p>
    <w:p w:rsidR="0004343A" w:rsidRDefault="0097437A">
      <w:pPr>
        <w:pStyle w:val="Standard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2.10.11. Представление и предписание органа внутреннего муниципального финансового контроля может быть обжаловано в судебном порядке в соответствии с законодательством Российской Федерации.</w:t>
      </w:r>
    </w:p>
    <w:p w:rsidR="0004343A" w:rsidRDefault="0097437A">
      <w:pPr>
        <w:pStyle w:val="Standard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2.10.12.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 выявлении в результате проведения контрольного мероприятия факта совершения действия (бездействия), содержащего признаки состава преступления, орган внутреннего муниципального финансового контроля передает в правоохранительные органы информацию о тако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факте и (или) документы, подтверждающие такой факт.</w:t>
      </w:r>
    </w:p>
    <w:p w:rsidR="0004343A" w:rsidRDefault="0097437A">
      <w:pPr>
        <w:pStyle w:val="Standard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2.10.13. В случае неисполнения представления и (или) предписания орган внутреннего муниципального финансового контроля применяет к лицу, не исполнившему такое представление и (или) предписание, меры отв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етственности в соответствии с законодательством Российской Федерации.</w:t>
      </w:r>
    </w:p>
    <w:p w:rsidR="0004343A" w:rsidRDefault="0097437A">
      <w:pPr>
        <w:pStyle w:val="Standard"/>
        <w:spacing w:after="0" w:line="240" w:lineRule="auto"/>
        <w:ind w:right="-1"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2.10.14. В случае обнаружения в ходе проведения проверки, ревизии, обследования достаточных данных, указывающих на наличие события административного правонарушения, предусмотренных стать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 15.1, 15.11, 15.14-15., 15.16, 5.21, частью 1 статьи 19.4, статьей 19.4.1, частями 20 и 20.1, статьи 19.5, статьями 19.6 и 19.7 Кодекса Российской Федерации об административных правонарушениях, должностным лицом уполномоченным составлять протоколы об 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дминистративных правонарушениях, составляется Протокол об административных правонарушениях (далее - Протокол).</w:t>
      </w:r>
    </w:p>
    <w:p w:rsidR="0004343A" w:rsidRDefault="0097437A">
      <w:pPr>
        <w:pStyle w:val="Standard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2.10.15. Составление Протокола осуществляется в соответствии с требованиями кодекса Российской Федерации об административных правонарушениях.</w:t>
      </w:r>
    </w:p>
    <w:p w:rsidR="0004343A" w:rsidRDefault="0097437A">
      <w:pPr>
        <w:pStyle w:val="Standard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2.10.16. В Протоколе указываются:</w:t>
      </w:r>
    </w:p>
    <w:p w:rsidR="0004343A" w:rsidRDefault="0097437A">
      <w:pPr>
        <w:pStyle w:val="Standard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дата его составления;</w:t>
      </w:r>
    </w:p>
    <w:p w:rsidR="0004343A" w:rsidRDefault="0097437A">
      <w:pPr>
        <w:pStyle w:val="Standard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место его составления;</w:t>
      </w:r>
    </w:p>
    <w:p w:rsidR="0004343A" w:rsidRDefault="0097437A">
      <w:pPr>
        <w:pStyle w:val="Standard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должность лица, составившего Протокол;</w:t>
      </w:r>
    </w:p>
    <w:p w:rsidR="0004343A" w:rsidRDefault="0097437A">
      <w:pPr>
        <w:pStyle w:val="Standard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фамилия и инициалы лица, составившего Протокол;</w:t>
      </w:r>
    </w:p>
    <w:p w:rsidR="0004343A" w:rsidRDefault="0097437A">
      <w:pPr>
        <w:pStyle w:val="Standard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сведения о лице, в отношении которого возбуждено дело об административном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правонарушении;</w:t>
      </w:r>
    </w:p>
    <w:p w:rsidR="0004343A" w:rsidRDefault="0097437A">
      <w:pPr>
        <w:pStyle w:val="Standard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фамилии, имена, отчества, адреса места жительства свидетелей и потерпевших, если имеются свидетели и потерпевшие;</w:t>
      </w:r>
    </w:p>
    <w:p w:rsidR="0004343A" w:rsidRDefault="0097437A">
      <w:pPr>
        <w:pStyle w:val="Standard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место совершения административного правонарушения;</w:t>
      </w:r>
    </w:p>
    <w:p w:rsidR="0004343A" w:rsidRDefault="0097437A">
      <w:pPr>
        <w:pStyle w:val="Standard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время совершения административного правонарушения;</w:t>
      </w:r>
    </w:p>
    <w:p w:rsidR="0004343A" w:rsidRDefault="0097437A">
      <w:pPr>
        <w:pStyle w:val="Standard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событие админист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ративного правонарушения;</w:t>
      </w:r>
    </w:p>
    <w:p w:rsidR="0004343A" w:rsidRDefault="0097437A">
      <w:pPr>
        <w:pStyle w:val="Standard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статья Кодекса Российской Федерации об административных правонарушениях, предусматривающая административную ответственность за данное административное правонарушение;</w:t>
      </w:r>
    </w:p>
    <w:p w:rsidR="0004343A" w:rsidRDefault="0097437A">
      <w:pPr>
        <w:pStyle w:val="Standard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объяснение законного представителя юридического лица, в отн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ошении которого возбуждено дело или отказ от объяснений (удостоверяется подписью указанного лица);</w:t>
      </w:r>
    </w:p>
    <w:p w:rsidR="0004343A" w:rsidRDefault="0097437A">
      <w:pPr>
        <w:pStyle w:val="Standard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иные сведения, необходимые для разрешения дела.</w:t>
      </w:r>
    </w:p>
    <w:p w:rsidR="0004343A" w:rsidRDefault="0097437A">
      <w:pPr>
        <w:pStyle w:val="Standard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2.10.17. При составлении Протокола законному представителю юридического лица, в отношении которого возбужде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 дело об административном правонарушении, а также иным участникам производства по делу разъясняются их права и обязанности, предусмотренные статьей 25.1 Кодекса Российской Федерации об административных правонарушениях и статьей 51 Конституции Российской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Федерации, о чем делается запись в Протоколе (удостоверяется подписью вышеуказанных лиц).</w:t>
      </w:r>
    </w:p>
    <w:p w:rsidR="0004343A" w:rsidRDefault="0097437A">
      <w:pPr>
        <w:pStyle w:val="Standard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2.10.18. Законному представителю юридического лица, в отношении которого возбуждено дело об административном правонарушении, предоставляется возможность ознакомления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Протоколом. Указанное лицо вправе представить объяснения и замечания по содержанию Протокола, которые прилагаются к Протоколу.</w:t>
      </w:r>
    </w:p>
    <w:p w:rsidR="0004343A" w:rsidRDefault="0097437A">
      <w:pPr>
        <w:pStyle w:val="Standard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2.10.19. В случае неявки законного представителя юридического лица, в отношении которого ведется производство по делу об админи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стративном правонарушении, если он извещен в установленном порядке, Протокол составляется в его отсутствие. Копия Протокола направляется лицу, в отношении которого он составлен, в течение трех дней со дня составления указанного Протокола.</w:t>
      </w:r>
    </w:p>
    <w:p w:rsidR="0004343A" w:rsidRDefault="0097437A">
      <w:pPr>
        <w:pStyle w:val="Standard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2.10.20. Законный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представителя юридического лица, в отношении которого ведется производство по делу об административном правонарушении, считается извещенным при извещении его в установленном порядке в соответствии со статьей 25.15 Кодекса Российской Федерации об администр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ативных правонарушениях.</w:t>
      </w:r>
    </w:p>
    <w:p w:rsidR="0004343A" w:rsidRDefault="0097437A">
      <w:pPr>
        <w:pStyle w:val="Standard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2.10.21. Протокол подписывается:</w:t>
      </w:r>
    </w:p>
    <w:p w:rsidR="0004343A" w:rsidRDefault="0097437A">
      <w:pPr>
        <w:pStyle w:val="Standard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должностным лицом, его составившим,</w:t>
      </w:r>
    </w:p>
    <w:p w:rsidR="0004343A" w:rsidRDefault="0097437A">
      <w:pPr>
        <w:pStyle w:val="Standard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законным представителем юридического лица, в отношении которого возбуждено дело об административном правонарушении.</w:t>
      </w:r>
    </w:p>
    <w:p w:rsidR="0004343A" w:rsidRDefault="0097437A">
      <w:pPr>
        <w:pStyle w:val="Standard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отказа указанного лица от подписа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 протокола, а также в случае их неявки в нем делается соответствующая запись.</w:t>
      </w:r>
    </w:p>
    <w:p w:rsidR="0004343A" w:rsidRDefault="0097437A">
      <w:pPr>
        <w:pStyle w:val="Standard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2.10.22. Законному представителю юридического лица, в отношении которого возбуждено дело об административном правонарушении, а также потерпевшему вручается под расписку копия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Протокола.</w:t>
      </w:r>
    </w:p>
    <w:p w:rsidR="0004343A" w:rsidRDefault="0097437A">
      <w:pPr>
        <w:pStyle w:val="Standard"/>
        <w:spacing w:after="0" w:line="240" w:lineRule="auto"/>
        <w:ind w:right="-1"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2.10.23. При выявлении органом внутреннего муниципального финансового контроля признаков нарушений в сфере законодательства, относящейся к компетенции контрольной деятельности других органов, соответствующая информация направляется указанным орг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анам с последующим уведомлением органа внутреннего муниципального финансового контроля о принятом решении.</w:t>
      </w:r>
    </w:p>
    <w:p w:rsidR="0004343A" w:rsidRDefault="0097437A">
      <w:pPr>
        <w:pStyle w:val="Standard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2.11. Стандарт № 11 «Составление и представление годовой отчетности о результатах контрольной деятельности»</w:t>
      </w:r>
    </w:p>
    <w:p w:rsidR="0004343A" w:rsidRDefault="0097437A">
      <w:pPr>
        <w:pStyle w:val="Standard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2.11.1. Стандарт «Составление и представл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ение годовой отчетности о результатах контрольной деятельности» устанавливает требования к форме и содержанию отчетов органа внутреннего муниципального финансового контроля и его должностных лиц, подготавливаемых по итогам контрольной деятельности за отчет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ный период.</w:t>
      </w:r>
    </w:p>
    <w:p w:rsidR="0004343A" w:rsidRDefault="0097437A">
      <w:pPr>
        <w:pStyle w:val="Standard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2.11.2. Орган внутреннего муниципального финансового контроля ежегодно составляет отчет в целях раскрытия информации о полноте и своевременности выполнения плана контрольных мероприятий за отчетный календарный год, обеспечения эффективности кон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трольной деятельности, а также анализа информации о результатах проведения контрольных мероприятий.</w:t>
      </w:r>
    </w:p>
    <w:p w:rsidR="0004343A" w:rsidRDefault="0097437A">
      <w:pPr>
        <w:pStyle w:val="Standard"/>
        <w:spacing w:after="0" w:line="240" w:lineRule="auto"/>
        <w:ind w:right="-1"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2.11.3. Отчет подписывается руководителем (заместителем руководителя) органа внутреннего муниципального финансового контроля и направляется Главе </w:t>
      </w:r>
      <w:r>
        <w:rPr>
          <w:rFonts w:ascii="Times New Roman" w:eastAsia="Times New Roman" w:hAnsi="Times New Roman" w:cs="Times New Roman"/>
          <w:sz w:val="24"/>
          <w:szCs w:val="24"/>
        </w:rPr>
        <w:t>Паникинско</w:t>
      </w:r>
      <w:r>
        <w:rPr>
          <w:rFonts w:ascii="Times New Roman" w:eastAsia="Times New Roman" w:hAnsi="Times New Roman" w:cs="Times New Roman"/>
          <w:sz w:val="24"/>
          <w:szCs w:val="24"/>
        </w:rPr>
        <w:t>го сельсовета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позднее 01 марта года, следующего за отчетным.</w:t>
      </w:r>
    </w:p>
    <w:p w:rsidR="0004343A" w:rsidRDefault="0097437A">
      <w:pPr>
        <w:pStyle w:val="Standard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2.11.4. В отчете отражаются данные о результатах проведения контрольных мероприятий, которые группируются по темам контрольных мероприятий, проверенным объектам контроля и проверяемым периодам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4343A" w:rsidRDefault="0097437A">
      <w:pPr>
        <w:pStyle w:val="Standard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2.11.5. К результатам проведения контрольных мероприятий, подлежащим обязательному раскрытию в отчете, относятся:</w:t>
      </w:r>
    </w:p>
    <w:p w:rsidR="0004343A" w:rsidRDefault="0097437A">
      <w:pPr>
        <w:pStyle w:val="Standard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количество материалов, направленных в правоохранительные органы, и сумма предполагаемого ущерба по видам нарушений;</w:t>
      </w:r>
    </w:p>
    <w:p w:rsidR="0004343A" w:rsidRDefault="0097437A">
      <w:pPr>
        <w:pStyle w:val="Standard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количество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представлений и предписаний и их исполнение в количественном и (или) денежном выражении, в том числе объем восстановленных (возмещенных) средств по предписаниям и представлениям;</w:t>
      </w:r>
    </w:p>
    <w:p w:rsidR="0004343A" w:rsidRDefault="0097437A">
      <w:pPr>
        <w:pStyle w:val="Standard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количество направленных и исполненных (неисполненных) уведомлений о примене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нии бюджетных мер принуждения;</w:t>
      </w:r>
    </w:p>
    <w:p w:rsidR="0004343A" w:rsidRDefault="0097437A">
      <w:pPr>
        <w:pStyle w:val="Standard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объем проверенных средств местного бюджета;</w:t>
      </w:r>
    </w:p>
    <w:p w:rsidR="0004343A" w:rsidRDefault="0097437A">
      <w:pPr>
        <w:pStyle w:val="Standard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количество поданных и (или) удовлетворенных жалоб (исков) на решения органа внутреннего муниципального финансового контроля, а также на их действия (бездействие) в рамках осущес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твленной им деятельности по контролю;</w:t>
      </w:r>
    </w:p>
    <w:p w:rsidR="0004343A" w:rsidRDefault="0097437A">
      <w:pPr>
        <w:pStyle w:val="Standard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иная информация (при наличии) о событиях, оказавших существенное влияние на осуществление внутреннего муниципального финансового контроля.</w:t>
      </w:r>
    </w:p>
    <w:p w:rsidR="0004343A" w:rsidRDefault="0097437A">
      <w:pPr>
        <w:pStyle w:val="Standard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2.11.6. Результаты проведения контрольных мероприятий размещаются на официаль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 сайте муниципального образования «Паникинский сельсовет» Медвенского района Курской области в информационно-телекоммуникационной сети «Интернет», а также в единой информационной системе в сфере закупок в порядке, установленном законодательством Российс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 Федерации.</w:t>
      </w:r>
    </w:p>
    <w:p w:rsidR="0004343A" w:rsidRDefault="0097437A">
      <w:pPr>
        <w:pStyle w:val="Standard"/>
        <w:spacing w:after="0" w:line="240" w:lineRule="auto"/>
        <w:ind w:right="-1"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2.11.7.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Отчет по результатам контроля для отражения результатов контроля и их реализации подготавливается по утвержденной форме и в срок, установленный органом внутреннего муниципального финансового контроля.</w:t>
      </w:r>
    </w:p>
    <w:p w:rsidR="0004343A" w:rsidRDefault="0097437A">
      <w:pPr>
        <w:pStyle w:val="Standard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Заключительные положения</w:t>
      </w:r>
    </w:p>
    <w:p w:rsidR="0004343A" w:rsidRDefault="0097437A">
      <w:pPr>
        <w:pStyle w:val="Standard"/>
        <w:spacing w:after="0" w:line="240" w:lineRule="auto"/>
        <w:ind w:right="-1"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случае возникновения ситуаций, не предусмотренных настоящими Стандартами, должностные лица органа внутреннего муниципального финансового контроля обязаны руководствоваться законодательст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вом Российской Федерации, законодательством Курской области и муниц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ипальными правовыми актами </w:t>
      </w:r>
      <w:r>
        <w:rPr>
          <w:rFonts w:ascii="Times New Roman" w:eastAsia="Times New Roman" w:hAnsi="Times New Roman" w:cs="Times New Roman"/>
          <w:sz w:val="24"/>
          <w:szCs w:val="24"/>
        </w:rPr>
        <w:t>Паникинского сельсовета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4343A" w:rsidRDefault="0004343A">
      <w:pPr>
        <w:pStyle w:val="Standard"/>
      </w:pPr>
    </w:p>
    <w:sectPr w:rsidR="0004343A" w:rsidSect="0004343A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437A" w:rsidRDefault="0097437A" w:rsidP="0004343A">
      <w:pPr>
        <w:spacing w:after="0" w:line="240" w:lineRule="auto"/>
      </w:pPr>
      <w:r>
        <w:separator/>
      </w:r>
    </w:p>
  </w:endnote>
  <w:endnote w:type="continuationSeparator" w:id="0">
    <w:p w:rsidR="0097437A" w:rsidRDefault="0097437A" w:rsidP="000434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437A" w:rsidRDefault="0097437A" w:rsidP="0004343A">
      <w:pPr>
        <w:spacing w:after="0" w:line="240" w:lineRule="auto"/>
      </w:pPr>
      <w:r w:rsidRPr="0004343A">
        <w:rPr>
          <w:color w:val="000000"/>
        </w:rPr>
        <w:separator/>
      </w:r>
    </w:p>
  </w:footnote>
  <w:footnote w:type="continuationSeparator" w:id="0">
    <w:p w:rsidR="0097437A" w:rsidRDefault="0097437A" w:rsidP="000434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41FD6"/>
    <w:multiLevelType w:val="multilevel"/>
    <w:tmpl w:val="15B2B1E6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2A42579F"/>
    <w:multiLevelType w:val="multilevel"/>
    <w:tmpl w:val="52C6E846"/>
    <w:styleLink w:val="WWNum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33F27A1D"/>
    <w:multiLevelType w:val="multilevel"/>
    <w:tmpl w:val="ED1E5262"/>
    <w:styleLink w:val="WWNum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3F89350B"/>
    <w:multiLevelType w:val="multilevel"/>
    <w:tmpl w:val="49FA6098"/>
    <w:styleLink w:val="WWNum7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>
    <w:nsid w:val="423810B7"/>
    <w:multiLevelType w:val="multilevel"/>
    <w:tmpl w:val="FDDEC568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>
    <w:nsid w:val="56C34128"/>
    <w:multiLevelType w:val="multilevel"/>
    <w:tmpl w:val="CE064030"/>
    <w:styleLink w:val="WWNum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>
    <w:nsid w:val="696222CF"/>
    <w:multiLevelType w:val="multilevel"/>
    <w:tmpl w:val="449C883A"/>
    <w:styleLink w:val="WWNum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343A"/>
    <w:rsid w:val="0004343A"/>
    <w:rsid w:val="0097437A"/>
    <w:rsid w:val="00C35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Lucida Sans Unicode" w:hAnsi="Calibri" w:cs="Tahoma"/>
        <w:kern w:val="3"/>
        <w:sz w:val="22"/>
        <w:szCs w:val="22"/>
        <w:lang w:val="ru-RU" w:eastAsia="ru-RU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4343A"/>
    <w:pPr>
      <w:widowControl/>
    </w:pPr>
  </w:style>
  <w:style w:type="paragraph" w:styleId="a3">
    <w:name w:val="Title"/>
    <w:basedOn w:val="Standard"/>
    <w:next w:val="Textbody"/>
    <w:rsid w:val="0004343A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Textbody">
    <w:name w:val="Text body"/>
    <w:basedOn w:val="Standard"/>
    <w:rsid w:val="0004343A"/>
    <w:pPr>
      <w:spacing w:after="120" w:line="240" w:lineRule="auto"/>
    </w:pPr>
    <w:rPr>
      <w:rFonts w:ascii="Arial" w:hAnsi="Arial" w:cs="Times New Roman"/>
      <w:sz w:val="24"/>
      <w:szCs w:val="24"/>
      <w:lang w:eastAsia="ar-SA"/>
    </w:rPr>
  </w:style>
  <w:style w:type="paragraph" w:styleId="a4">
    <w:name w:val="Subtitle"/>
    <w:basedOn w:val="a3"/>
    <w:next w:val="Textbody"/>
    <w:rsid w:val="0004343A"/>
    <w:pPr>
      <w:jc w:val="center"/>
    </w:pPr>
    <w:rPr>
      <w:i/>
      <w:iCs/>
    </w:rPr>
  </w:style>
  <w:style w:type="paragraph" w:styleId="a5">
    <w:name w:val="List"/>
    <w:basedOn w:val="Textbody"/>
    <w:rsid w:val="0004343A"/>
    <w:rPr>
      <w:rFonts w:cs="Mangal"/>
    </w:rPr>
  </w:style>
  <w:style w:type="paragraph" w:customStyle="1" w:styleId="Caption">
    <w:name w:val="Caption"/>
    <w:basedOn w:val="Standard"/>
    <w:rsid w:val="0004343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04343A"/>
    <w:pPr>
      <w:suppressLineNumbers/>
    </w:pPr>
    <w:rPr>
      <w:rFonts w:cs="Mangal"/>
    </w:rPr>
  </w:style>
  <w:style w:type="paragraph" w:customStyle="1" w:styleId="Heading2">
    <w:name w:val="Heading 2"/>
    <w:basedOn w:val="Standard"/>
    <w:next w:val="Textbody"/>
    <w:rsid w:val="0004343A"/>
    <w:pPr>
      <w:spacing w:before="28" w:after="28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6">
    <w:name w:val="Normal (Web)"/>
    <w:basedOn w:val="Standard"/>
    <w:rsid w:val="0004343A"/>
  </w:style>
  <w:style w:type="paragraph" w:customStyle="1" w:styleId="default">
    <w:name w:val="default"/>
    <w:basedOn w:val="Standard"/>
    <w:rsid w:val="0004343A"/>
  </w:style>
  <w:style w:type="paragraph" w:customStyle="1" w:styleId="2">
    <w:name w:val="2"/>
    <w:basedOn w:val="Standard"/>
    <w:rsid w:val="0004343A"/>
  </w:style>
  <w:style w:type="paragraph" w:styleId="a7">
    <w:name w:val="List Paragraph"/>
    <w:basedOn w:val="Standard"/>
    <w:rsid w:val="0004343A"/>
  </w:style>
  <w:style w:type="character" w:customStyle="1" w:styleId="20">
    <w:name w:val="Заголовок 2 Знак"/>
    <w:basedOn w:val="a0"/>
    <w:rsid w:val="0004343A"/>
  </w:style>
  <w:style w:type="character" w:customStyle="1" w:styleId="Internetlink">
    <w:name w:val="Internet link"/>
    <w:basedOn w:val="a0"/>
    <w:rsid w:val="0004343A"/>
    <w:rPr>
      <w:color w:val="0000FF"/>
      <w:u w:val="single"/>
    </w:rPr>
  </w:style>
  <w:style w:type="character" w:customStyle="1" w:styleId="StrongEmphasis">
    <w:name w:val="Strong Emphasis"/>
    <w:basedOn w:val="a0"/>
    <w:rsid w:val="0004343A"/>
    <w:rPr>
      <w:b/>
      <w:bCs/>
    </w:rPr>
  </w:style>
  <w:style w:type="character" w:customStyle="1" w:styleId="fontstyle15">
    <w:name w:val="fontstyle15"/>
    <w:basedOn w:val="a0"/>
    <w:rsid w:val="0004343A"/>
  </w:style>
  <w:style w:type="character" w:customStyle="1" w:styleId="fontstyle16">
    <w:name w:val="fontstyle16"/>
    <w:basedOn w:val="a0"/>
    <w:rsid w:val="0004343A"/>
  </w:style>
  <w:style w:type="character" w:customStyle="1" w:styleId="1">
    <w:name w:val="1"/>
    <w:basedOn w:val="a0"/>
    <w:rsid w:val="0004343A"/>
  </w:style>
  <w:style w:type="character" w:customStyle="1" w:styleId="a8">
    <w:name w:val="Основной текст Знак"/>
    <w:basedOn w:val="a0"/>
    <w:rsid w:val="0004343A"/>
  </w:style>
  <w:style w:type="numbering" w:customStyle="1" w:styleId="WWNum1">
    <w:name w:val="WWNum1"/>
    <w:basedOn w:val="a2"/>
    <w:rsid w:val="0004343A"/>
    <w:pPr>
      <w:numPr>
        <w:numId w:val="1"/>
      </w:numPr>
    </w:pPr>
  </w:style>
  <w:style w:type="numbering" w:customStyle="1" w:styleId="WWNum2">
    <w:name w:val="WWNum2"/>
    <w:basedOn w:val="a2"/>
    <w:rsid w:val="0004343A"/>
    <w:pPr>
      <w:numPr>
        <w:numId w:val="2"/>
      </w:numPr>
    </w:pPr>
  </w:style>
  <w:style w:type="numbering" w:customStyle="1" w:styleId="WWNum3">
    <w:name w:val="WWNum3"/>
    <w:basedOn w:val="a2"/>
    <w:rsid w:val="0004343A"/>
    <w:pPr>
      <w:numPr>
        <w:numId w:val="3"/>
      </w:numPr>
    </w:pPr>
  </w:style>
  <w:style w:type="numbering" w:customStyle="1" w:styleId="WWNum4">
    <w:name w:val="WWNum4"/>
    <w:basedOn w:val="a2"/>
    <w:rsid w:val="0004343A"/>
    <w:pPr>
      <w:numPr>
        <w:numId w:val="4"/>
      </w:numPr>
    </w:pPr>
  </w:style>
  <w:style w:type="numbering" w:customStyle="1" w:styleId="WWNum5">
    <w:name w:val="WWNum5"/>
    <w:basedOn w:val="a2"/>
    <w:rsid w:val="0004343A"/>
    <w:pPr>
      <w:numPr>
        <w:numId w:val="5"/>
      </w:numPr>
    </w:pPr>
  </w:style>
  <w:style w:type="numbering" w:customStyle="1" w:styleId="WWNum6">
    <w:name w:val="WWNum6"/>
    <w:basedOn w:val="a2"/>
    <w:rsid w:val="0004343A"/>
    <w:pPr>
      <w:numPr>
        <w:numId w:val="6"/>
      </w:numPr>
    </w:pPr>
  </w:style>
  <w:style w:type="numbering" w:customStyle="1" w:styleId="WWNum7">
    <w:name w:val="WWNum7"/>
    <w:basedOn w:val="a2"/>
    <w:rsid w:val="0004343A"/>
    <w:pPr>
      <w:numPr>
        <w:numId w:val="7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8689</Words>
  <Characters>49529</Characters>
  <Application>Microsoft Office Word</Application>
  <DocSecurity>0</DocSecurity>
  <Lines>412</Lines>
  <Paragraphs>116</Paragraphs>
  <ScaleCrop>false</ScaleCrop>
  <Company/>
  <LinksUpToDate>false</LinksUpToDate>
  <CharactersWithSpaces>58102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master</cp:lastModifiedBy>
  <cp:revision>2</cp:revision>
  <dcterms:created xsi:type="dcterms:W3CDTF">2023-09-04T10:21:00Z</dcterms:created>
  <dcterms:modified xsi:type="dcterms:W3CDTF">2023-09-04T10:21:00Z</dcterms:modified>
</cp:coreProperties>
</file>