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F2" w:rsidRPr="00FD7183" w:rsidRDefault="00B2496C">
      <w:pPr>
        <w:pStyle w:val="Textbody"/>
        <w:widowControl w:val="0"/>
        <w:tabs>
          <w:tab w:val="left" w:pos="1512"/>
        </w:tabs>
        <w:spacing w:after="0"/>
        <w:jc w:val="center"/>
        <w:rPr>
          <w:lang w:val="ru-RU"/>
        </w:rPr>
      </w:pPr>
      <w:r w:rsidRPr="00FD7183">
        <w:rPr>
          <w:rStyle w:val="StrongEmphasis"/>
          <w:color w:val="000000"/>
          <w:sz w:val="36"/>
          <w:szCs w:val="36"/>
          <w:lang w:val="ru-RU"/>
        </w:rPr>
        <w:t>РОССИЙСКАЯ ФЕДЕРАЦИЯ</w:t>
      </w:r>
    </w:p>
    <w:p w:rsidR="00DC12F2" w:rsidRPr="00FD7183" w:rsidRDefault="00B2496C">
      <w:pPr>
        <w:pStyle w:val="Textbody"/>
        <w:widowControl w:val="0"/>
        <w:tabs>
          <w:tab w:val="left" w:pos="1512"/>
        </w:tabs>
        <w:spacing w:after="0"/>
        <w:jc w:val="center"/>
        <w:rPr>
          <w:lang w:val="ru-RU"/>
        </w:rPr>
      </w:pPr>
      <w:r w:rsidRPr="00FD7183">
        <w:rPr>
          <w:rStyle w:val="StrongEmphasis"/>
          <w:color w:val="000000"/>
          <w:sz w:val="36"/>
          <w:szCs w:val="36"/>
          <w:lang w:val="ru-RU"/>
        </w:rPr>
        <w:t>КУРСКАЯ ОБЛАСТЬ МЕДВЕНСКИЙ РАЙОН</w:t>
      </w:r>
    </w:p>
    <w:p w:rsidR="00DC12F2" w:rsidRDefault="00B2496C">
      <w:pPr>
        <w:pStyle w:val="Textbody"/>
        <w:widowControl w:val="0"/>
        <w:tabs>
          <w:tab w:val="left" w:pos="1512"/>
        </w:tabs>
        <w:spacing w:after="0"/>
        <w:jc w:val="center"/>
        <w:rPr>
          <w:b/>
          <w:bCs/>
          <w:sz w:val="24"/>
          <w:szCs w:val="24"/>
          <w:lang w:val="ru-RU" w:eastAsia="ru-RU"/>
        </w:rPr>
      </w:pPr>
      <w:r>
        <w:rPr>
          <w:rStyle w:val="StrongEmphasis"/>
          <w:color w:val="000000"/>
          <w:sz w:val="36"/>
          <w:szCs w:val="36"/>
          <w:lang w:val="ru-RU" w:eastAsia="ru-RU"/>
        </w:rPr>
        <w:t>АДМИНИСТРАЦИЯ</w:t>
      </w:r>
    </w:p>
    <w:p w:rsidR="00DC12F2" w:rsidRDefault="00B2496C">
      <w:pPr>
        <w:pStyle w:val="Textbody"/>
        <w:widowControl w:val="0"/>
        <w:tabs>
          <w:tab w:val="left" w:pos="1512"/>
        </w:tabs>
        <w:spacing w:after="0"/>
        <w:jc w:val="center"/>
        <w:rPr>
          <w:b/>
          <w:bCs/>
          <w:sz w:val="24"/>
          <w:szCs w:val="24"/>
          <w:lang w:val="ru-RU" w:eastAsia="ru-RU"/>
        </w:rPr>
      </w:pPr>
      <w:r>
        <w:rPr>
          <w:rStyle w:val="StrongEmphasis"/>
          <w:color w:val="000000"/>
          <w:sz w:val="36"/>
          <w:szCs w:val="36"/>
          <w:lang w:val="ru-RU" w:eastAsia="ru-RU"/>
        </w:rPr>
        <w:t>ПАНИКИНСКОГО СЕЛЬСОВЕТА</w:t>
      </w:r>
    </w:p>
    <w:p w:rsidR="00DC12F2" w:rsidRDefault="00DC12F2">
      <w:pPr>
        <w:pStyle w:val="Standard"/>
        <w:tabs>
          <w:tab w:val="left" w:pos="1512"/>
        </w:tabs>
        <w:jc w:val="center"/>
        <w:rPr>
          <w:sz w:val="36"/>
          <w:szCs w:val="36"/>
          <w:lang w:val="ru-RU"/>
        </w:rPr>
      </w:pPr>
    </w:p>
    <w:p w:rsidR="00DC12F2" w:rsidRPr="00FD7183" w:rsidRDefault="00B2496C">
      <w:pPr>
        <w:pStyle w:val="Standard"/>
        <w:tabs>
          <w:tab w:val="left" w:pos="1512"/>
        </w:tabs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DC12F2" w:rsidRDefault="00B2496C">
      <w:pPr>
        <w:pStyle w:val="Standard"/>
        <w:spacing w:before="28" w:after="28"/>
      </w:pPr>
      <w:r>
        <w:rPr>
          <w:b/>
          <w:bCs/>
          <w:sz w:val="24"/>
          <w:szCs w:val="24"/>
          <w:lang w:val="ru-RU" w:eastAsia="ru-RU"/>
        </w:rPr>
        <w:t>от   2021 г.                                                         №</w:t>
      </w:r>
    </w:p>
    <w:p w:rsidR="00DC12F2" w:rsidRDefault="00DC12F2">
      <w:pPr>
        <w:pStyle w:val="Standard"/>
        <w:spacing w:before="28" w:after="28"/>
      </w:pPr>
    </w:p>
    <w:p w:rsidR="00DC12F2" w:rsidRPr="00FD7183" w:rsidRDefault="00B2496C">
      <w:pPr>
        <w:pStyle w:val="Standard"/>
        <w:ind w:firstLine="567"/>
        <w:jc w:val="center"/>
        <w:rPr>
          <w:lang w:val="ru-RU"/>
        </w:rPr>
      </w:pPr>
      <w:r>
        <w:rPr>
          <w:b/>
          <w:bCs/>
          <w:sz w:val="24"/>
          <w:szCs w:val="24"/>
          <w:lang w:val="ru-RU" w:eastAsia="ru-RU"/>
        </w:rPr>
        <w:t xml:space="preserve">Об </w:t>
      </w:r>
      <w:r>
        <w:rPr>
          <w:b/>
          <w:bCs/>
          <w:sz w:val="24"/>
          <w:szCs w:val="24"/>
          <w:lang w:val="ru-RU"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proofErr w:type="gramStart"/>
      <w:r>
        <w:rPr>
          <w:b/>
          <w:bCs/>
          <w:sz w:val="24"/>
          <w:szCs w:val="24"/>
          <w:lang w:val="ru-RU" w:eastAsia="ru-RU"/>
        </w:rPr>
        <w:t>в</w:t>
      </w:r>
      <w:proofErr w:type="gramEnd"/>
      <w:r>
        <w:rPr>
          <w:b/>
          <w:bCs/>
          <w:sz w:val="24"/>
          <w:szCs w:val="24"/>
          <w:lang w:val="ru-RU" w:eastAsia="ru-RU"/>
        </w:rPr>
        <w:t xml:space="preserve"> сфере благоустройства на территории </w:t>
      </w:r>
      <w:proofErr w:type="spellStart"/>
      <w:r>
        <w:rPr>
          <w:b/>
          <w:bCs/>
          <w:sz w:val="24"/>
          <w:szCs w:val="24"/>
          <w:lang w:val="ru-RU" w:eastAsia="ru-RU"/>
        </w:rPr>
        <w:t>Паникинского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сельсовета</w:t>
      </w:r>
    </w:p>
    <w:p w:rsidR="00DC12F2" w:rsidRPr="00FD7183" w:rsidRDefault="00B2496C">
      <w:pPr>
        <w:pStyle w:val="Standard"/>
        <w:ind w:firstLine="567"/>
        <w:jc w:val="center"/>
        <w:rPr>
          <w:lang w:val="ru-RU"/>
        </w:rPr>
      </w:pPr>
      <w:proofErr w:type="spellStart"/>
      <w:r>
        <w:rPr>
          <w:b/>
          <w:bCs/>
          <w:sz w:val="24"/>
          <w:szCs w:val="24"/>
          <w:lang w:val="ru-RU" w:eastAsia="ru-RU"/>
        </w:rPr>
        <w:t>Медвенского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района на 2022 год</w:t>
      </w:r>
      <w:bookmarkStart w:id="0" w:name="_GoBack"/>
      <w:bookmarkEnd w:id="0"/>
    </w:p>
    <w:p w:rsidR="00DC12F2" w:rsidRDefault="00DC12F2">
      <w:pPr>
        <w:pStyle w:val="Standard"/>
        <w:ind w:firstLine="567"/>
        <w:jc w:val="center"/>
        <w:rPr>
          <w:sz w:val="24"/>
          <w:szCs w:val="24"/>
          <w:lang w:val="ru-RU" w:eastAsia="ru-RU"/>
        </w:rPr>
      </w:pPr>
    </w:p>
    <w:p w:rsidR="00DC12F2" w:rsidRDefault="00DC12F2">
      <w:pPr>
        <w:pStyle w:val="Standard"/>
        <w:ind w:firstLine="567"/>
        <w:jc w:val="center"/>
        <w:rPr>
          <w:sz w:val="24"/>
          <w:szCs w:val="24"/>
          <w:lang w:val="ru-RU" w:eastAsia="ru-RU"/>
        </w:rPr>
      </w:pPr>
    </w:p>
    <w:p w:rsidR="00DC12F2" w:rsidRDefault="00DC12F2">
      <w:pPr>
        <w:pStyle w:val="Standard"/>
        <w:ind w:firstLine="567"/>
        <w:jc w:val="center"/>
        <w:rPr>
          <w:sz w:val="24"/>
          <w:szCs w:val="24"/>
          <w:lang w:val="ru-RU" w:eastAsia="ru-RU"/>
        </w:rPr>
      </w:pPr>
    </w:p>
    <w:p w:rsidR="00DC12F2" w:rsidRPr="00FD7183" w:rsidRDefault="00B2496C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gramStart"/>
      <w:r>
        <w:rPr>
          <w:bCs/>
          <w:sz w:val="24"/>
          <w:szCs w:val="24"/>
          <w:lang w:val="ru-RU"/>
        </w:rPr>
        <w:t xml:space="preserve">В соответствии </w:t>
      </w:r>
      <w:r>
        <w:rPr>
          <w:rFonts w:eastAsia="Calibri"/>
          <w:spacing w:val="4"/>
          <w:sz w:val="24"/>
          <w:szCs w:val="24"/>
          <w:lang w:val="ru-RU"/>
        </w:rPr>
        <w:t>со ста</w:t>
      </w:r>
      <w:r>
        <w:rPr>
          <w:rFonts w:eastAsia="Calibri"/>
          <w:spacing w:val="4"/>
          <w:sz w:val="24"/>
          <w:szCs w:val="24"/>
          <w:lang w:val="ru-RU"/>
        </w:rPr>
        <w:t xml:space="preserve">тьей 17.1 </w:t>
      </w:r>
      <w:r>
        <w:rPr>
          <w:sz w:val="24"/>
          <w:szCs w:val="24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>
        <w:rPr>
          <w:color w:val="000000"/>
          <w:sz w:val="24"/>
          <w:szCs w:val="24"/>
          <w:lang w:val="ru-RU"/>
        </w:rPr>
        <w:t xml:space="preserve"> 44</w:t>
      </w:r>
      <w:r>
        <w:rPr>
          <w:sz w:val="24"/>
          <w:szCs w:val="24"/>
          <w:lang w:val="ru-RU"/>
        </w:rPr>
        <w:t xml:space="preserve"> Федерального закона от 31.07.2020 №248-ФЗ «О государственном контроле (надзоре) и муниципальном контрол</w:t>
      </w:r>
      <w:r>
        <w:rPr>
          <w:sz w:val="24"/>
          <w:szCs w:val="24"/>
          <w:lang w:val="ru-RU"/>
        </w:rPr>
        <w:t xml:space="preserve">е в Российской Федерации», </w:t>
      </w:r>
      <w:r>
        <w:rPr>
          <w:rStyle w:val="ad"/>
          <w:sz w:val="24"/>
          <w:szCs w:val="24"/>
          <w:lang w:val="ru-RU"/>
        </w:rPr>
        <w:t xml:space="preserve">Постановлением Правительства </w:t>
      </w:r>
      <w:r>
        <w:rPr>
          <w:sz w:val="24"/>
          <w:szCs w:val="24"/>
          <w:lang w:val="ru-RU"/>
        </w:rPr>
        <w:t>РФ от 25.06.2021 №</w:t>
      </w:r>
      <w:r>
        <w:rPr>
          <w:rStyle w:val="ad"/>
          <w:sz w:val="24"/>
          <w:szCs w:val="24"/>
          <w:lang w:val="ru-RU"/>
        </w:rPr>
        <w:t>990</w:t>
      </w:r>
      <w:r>
        <w:rPr>
          <w:sz w:val="24"/>
          <w:szCs w:val="24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sz w:val="24"/>
          <w:szCs w:val="24"/>
          <w:lang w:val="ru-RU"/>
        </w:rPr>
        <w:t xml:space="preserve"> законом ценностям», Администрация </w:t>
      </w:r>
      <w:proofErr w:type="spellStart"/>
      <w:r>
        <w:rPr>
          <w:sz w:val="24"/>
          <w:szCs w:val="24"/>
          <w:lang w:val="ru-RU"/>
        </w:rPr>
        <w:t>Паникинского</w:t>
      </w:r>
      <w:proofErr w:type="spellEnd"/>
      <w:r>
        <w:rPr>
          <w:sz w:val="24"/>
          <w:szCs w:val="24"/>
          <w:lang w:val="ru-RU"/>
        </w:rPr>
        <w:t xml:space="preserve"> сельсовета </w:t>
      </w:r>
      <w:proofErr w:type="spellStart"/>
      <w:r>
        <w:rPr>
          <w:sz w:val="24"/>
          <w:szCs w:val="24"/>
          <w:lang w:val="ru-RU"/>
        </w:rPr>
        <w:t>Медвенского</w:t>
      </w:r>
      <w:proofErr w:type="spellEnd"/>
      <w:r>
        <w:rPr>
          <w:sz w:val="24"/>
          <w:szCs w:val="24"/>
          <w:lang w:val="ru-RU"/>
        </w:rPr>
        <w:t xml:space="preserve"> района ПОСТАНОВЛЯЕТ: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1.Утвердить Пр</w:t>
      </w:r>
      <w:r>
        <w:rPr>
          <w:sz w:val="24"/>
          <w:szCs w:val="24"/>
          <w:lang w:val="ru-RU" w:eastAsia="ru-RU"/>
        </w:rPr>
        <w:t xml:space="preserve">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4"/>
          <w:szCs w:val="24"/>
          <w:lang w:val="ru-RU" w:eastAsia="ru-RU"/>
        </w:rPr>
        <w:t>Паникинского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 </w:t>
      </w:r>
      <w:proofErr w:type="spellStart"/>
      <w:r>
        <w:rPr>
          <w:sz w:val="24"/>
          <w:szCs w:val="24"/>
          <w:lang w:val="ru-RU" w:eastAsia="ru-RU"/>
        </w:rPr>
        <w:t>Медвенского</w:t>
      </w:r>
      <w:proofErr w:type="spellEnd"/>
      <w:r>
        <w:rPr>
          <w:sz w:val="24"/>
          <w:szCs w:val="24"/>
          <w:lang w:val="ru-RU" w:eastAsia="ru-RU"/>
        </w:rPr>
        <w:t xml:space="preserve"> района на 2022 год.</w:t>
      </w:r>
    </w:p>
    <w:p w:rsidR="00DC12F2" w:rsidRPr="00FD7183" w:rsidRDefault="00B2496C">
      <w:pPr>
        <w:pStyle w:val="Standard"/>
        <w:ind w:firstLine="567"/>
        <w:rPr>
          <w:lang w:val="ru-RU"/>
        </w:rPr>
      </w:pPr>
      <w:r>
        <w:rPr>
          <w:sz w:val="24"/>
          <w:szCs w:val="24"/>
          <w:lang w:val="ru-RU" w:eastAsia="ru-RU"/>
        </w:rPr>
        <w:t>2.</w:t>
      </w:r>
      <w:proofErr w:type="gramStart"/>
      <w:r>
        <w:rPr>
          <w:sz w:val="24"/>
          <w:szCs w:val="24"/>
          <w:lang w:val="ru-RU" w:eastAsia="ru-RU"/>
        </w:rPr>
        <w:t>Контроль за</w:t>
      </w:r>
      <w:proofErr w:type="gramEnd"/>
      <w:r>
        <w:rPr>
          <w:sz w:val="24"/>
          <w:szCs w:val="24"/>
          <w:lang w:val="ru-RU" w:eastAsia="ru-RU"/>
        </w:rPr>
        <w:t xml:space="preserve"> исполнением постановле</w:t>
      </w:r>
      <w:r>
        <w:rPr>
          <w:sz w:val="24"/>
          <w:szCs w:val="24"/>
          <w:lang w:val="ru-RU" w:eastAsia="ru-RU"/>
        </w:rPr>
        <w:t>ния оставляю за собой.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3.Настоящее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sz w:val="24"/>
          <w:szCs w:val="24"/>
          <w:lang w:val="ru-RU" w:eastAsia="ru-RU"/>
        </w:rPr>
        <w:t>Паникинского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сельсовета.</w:t>
      </w:r>
    </w:p>
    <w:p w:rsidR="00DC12F2" w:rsidRDefault="00DC12F2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C12F2" w:rsidRDefault="00B2496C">
      <w:pPr>
        <w:pStyle w:val="Defaul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Т.С.Шпинькова</w:t>
      </w:r>
      <w:proofErr w:type="spellEnd"/>
    </w:p>
    <w:p w:rsidR="00DC12F2" w:rsidRDefault="00DC12F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C12F2" w:rsidRDefault="00DC12F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C12F2" w:rsidRPr="00FD7183" w:rsidRDefault="00B2496C">
      <w:pPr>
        <w:pStyle w:val="Standard"/>
        <w:ind w:left="51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Утверждена</w:t>
      </w:r>
    </w:p>
    <w:p w:rsidR="00DC12F2" w:rsidRPr="00FD7183" w:rsidRDefault="00B2496C">
      <w:pPr>
        <w:pStyle w:val="Standard"/>
        <w:ind w:left="51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 Администрации</w:t>
      </w:r>
    </w:p>
    <w:p w:rsidR="00DC12F2" w:rsidRPr="00FD7183" w:rsidRDefault="00B2496C">
      <w:pPr>
        <w:pStyle w:val="Standard"/>
        <w:ind w:left="5103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Паникинского</w:t>
      </w:r>
      <w:proofErr w:type="spellEnd"/>
      <w:r>
        <w:rPr>
          <w:sz w:val="24"/>
          <w:szCs w:val="24"/>
          <w:lang w:val="ru-RU"/>
        </w:rPr>
        <w:t xml:space="preserve"> сельсовета</w:t>
      </w:r>
    </w:p>
    <w:p w:rsidR="00DC12F2" w:rsidRPr="00FD7183" w:rsidRDefault="00B2496C">
      <w:pPr>
        <w:pStyle w:val="Standard"/>
        <w:ind w:left="5103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Медвенского</w:t>
      </w:r>
      <w:proofErr w:type="spellEnd"/>
      <w:r>
        <w:rPr>
          <w:sz w:val="24"/>
          <w:szCs w:val="24"/>
          <w:lang w:val="ru-RU"/>
        </w:rPr>
        <w:t xml:space="preserve"> района</w:t>
      </w:r>
    </w:p>
    <w:p w:rsidR="00DC12F2" w:rsidRPr="00FD7183" w:rsidRDefault="00B2496C">
      <w:pPr>
        <w:pStyle w:val="Standard"/>
        <w:ind w:left="510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_______________ №___</w:t>
      </w:r>
    </w:p>
    <w:p w:rsidR="00DC12F2" w:rsidRDefault="00DC12F2">
      <w:pPr>
        <w:pStyle w:val="Standard"/>
        <w:ind w:left="5940"/>
        <w:jc w:val="right"/>
        <w:rPr>
          <w:sz w:val="24"/>
          <w:szCs w:val="24"/>
          <w:lang w:val="ru-RU"/>
        </w:rPr>
      </w:pPr>
    </w:p>
    <w:p w:rsidR="00DC12F2" w:rsidRDefault="00DC12F2">
      <w:pPr>
        <w:pStyle w:val="Standard"/>
        <w:ind w:left="5940"/>
        <w:jc w:val="right"/>
        <w:rPr>
          <w:sz w:val="24"/>
          <w:szCs w:val="24"/>
          <w:lang w:val="ru-RU"/>
        </w:rPr>
      </w:pPr>
    </w:p>
    <w:p w:rsidR="00DC12F2" w:rsidRDefault="00DC12F2">
      <w:pPr>
        <w:pStyle w:val="Standard"/>
        <w:ind w:left="5940"/>
        <w:jc w:val="right"/>
        <w:rPr>
          <w:sz w:val="24"/>
          <w:szCs w:val="24"/>
          <w:lang w:val="ru-RU"/>
        </w:rPr>
      </w:pPr>
    </w:p>
    <w:p w:rsidR="00DC12F2" w:rsidRPr="00FD7183" w:rsidRDefault="00B2496C">
      <w:pPr>
        <w:pStyle w:val="Standard"/>
        <w:ind w:firstLine="567"/>
        <w:jc w:val="center"/>
        <w:rPr>
          <w:lang w:val="ru-RU"/>
        </w:rPr>
      </w:pPr>
      <w:r>
        <w:rPr>
          <w:b/>
          <w:sz w:val="24"/>
          <w:szCs w:val="24"/>
          <w:lang w:val="ru-RU" w:eastAsia="ru-RU"/>
        </w:rPr>
        <w:t>Программа профилактики рисков причинения вреда (ущерба)</w:t>
      </w:r>
    </w:p>
    <w:p w:rsidR="00DC12F2" w:rsidRPr="00FD7183" w:rsidRDefault="00B2496C">
      <w:pPr>
        <w:pStyle w:val="Standard"/>
        <w:ind w:firstLine="567"/>
        <w:jc w:val="center"/>
        <w:rPr>
          <w:lang w:val="ru-RU"/>
        </w:rPr>
      </w:pPr>
      <w:r>
        <w:rPr>
          <w:b/>
          <w:sz w:val="24"/>
          <w:szCs w:val="24"/>
          <w:lang w:val="ru-RU" w:eastAsia="ru-RU"/>
        </w:rPr>
        <w:t>охран</w:t>
      </w:r>
      <w:r>
        <w:rPr>
          <w:b/>
          <w:sz w:val="24"/>
          <w:szCs w:val="24"/>
          <w:lang w:val="ru-RU" w:eastAsia="ru-RU"/>
        </w:rPr>
        <w:t xml:space="preserve">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4"/>
          <w:szCs w:val="24"/>
          <w:lang w:val="ru-RU" w:eastAsia="ru-RU"/>
        </w:rPr>
        <w:t>Паникинского</w:t>
      </w:r>
      <w:proofErr w:type="spellEnd"/>
      <w:r>
        <w:rPr>
          <w:b/>
          <w:sz w:val="24"/>
          <w:szCs w:val="24"/>
          <w:lang w:val="ru-RU" w:eastAsia="ru-RU"/>
        </w:rPr>
        <w:t xml:space="preserve"> сельсовета</w:t>
      </w:r>
    </w:p>
    <w:p w:rsidR="00DC12F2" w:rsidRPr="00FD7183" w:rsidRDefault="00B2496C">
      <w:pPr>
        <w:pStyle w:val="Standard"/>
        <w:ind w:firstLine="567"/>
        <w:jc w:val="center"/>
        <w:rPr>
          <w:lang w:val="ru-RU"/>
        </w:rPr>
      </w:pPr>
      <w:proofErr w:type="spellStart"/>
      <w:r>
        <w:rPr>
          <w:b/>
          <w:sz w:val="24"/>
          <w:szCs w:val="24"/>
          <w:lang w:val="ru-RU" w:eastAsia="ru-RU"/>
        </w:rPr>
        <w:t>Медвенского</w:t>
      </w:r>
      <w:proofErr w:type="spellEnd"/>
      <w:r>
        <w:rPr>
          <w:b/>
          <w:sz w:val="24"/>
          <w:szCs w:val="24"/>
          <w:lang w:val="ru-RU" w:eastAsia="ru-RU"/>
        </w:rPr>
        <w:t xml:space="preserve"> района на 2022 год</w:t>
      </w:r>
    </w:p>
    <w:p w:rsidR="00DC12F2" w:rsidRDefault="00DC12F2">
      <w:pPr>
        <w:pStyle w:val="Standard"/>
        <w:jc w:val="center"/>
        <w:rPr>
          <w:sz w:val="24"/>
          <w:szCs w:val="24"/>
          <w:lang w:val="ru-RU"/>
        </w:rPr>
      </w:pPr>
    </w:p>
    <w:p w:rsidR="00DC12F2" w:rsidRPr="00FD7183" w:rsidRDefault="00B2496C">
      <w:pPr>
        <w:pStyle w:val="Standard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1. Анализ текущего состояния осуществления муниципального контроля, описание текущего развития </w:t>
      </w:r>
      <w:r>
        <w:rPr>
          <w:sz w:val="24"/>
          <w:szCs w:val="24"/>
          <w:lang w:val="ru-RU"/>
        </w:rPr>
        <w:t>профилактической деятельности контрольного органа, характеристика проблем, на решение которых направлена Программа</w:t>
      </w:r>
    </w:p>
    <w:p w:rsidR="00DC12F2" w:rsidRDefault="00DC12F2">
      <w:pPr>
        <w:pStyle w:val="Standard"/>
        <w:ind w:left="567"/>
        <w:jc w:val="center"/>
        <w:rPr>
          <w:sz w:val="24"/>
          <w:szCs w:val="24"/>
          <w:lang w:val="ru-RU"/>
        </w:rPr>
      </w:pP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gramStart"/>
      <w:r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proofErr w:type="spellStart"/>
      <w:r>
        <w:rPr>
          <w:sz w:val="24"/>
          <w:szCs w:val="24"/>
          <w:lang w:val="ru-RU" w:eastAsia="ru-RU"/>
        </w:rPr>
        <w:t>Паникинского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 </w:t>
      </w:r>
      <w:proofErr w:type="spellStart"/>
      <w:r>
        <w:rPr>
          <w:sz w:val="24"/>
          <w:szCs w:val="24"/>
          <w:lang w:val="ru-RU" w:eastAsia="ru-RU"/>
        </w:rPr>
        <w:t>Медвенского</w:t>
      </w:r>
      <w:proofErr w:type="spellEnd"/>
      <w:r>
        <w:rPr>
          <w:sz w:val="24"/>
          <w:szCs w:val="24"/>
          <w:lang w:val="ru-RU" w:eastAsia="ru-RU"/>
        </w:rPr>
        <w:t xml:space="preserve"> района на 2022 год </w:t>
      </w:r>
      <w:r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</w:t>
      </w:r>
      <w:r>
        <w:rPr>
          <w:sz w:val="24"/>
          <w:szCs w:val="24"/>
          <w:lang w:val="ru-RU"/>
        </w:rPr>
        <w:t>м контроле в Российской Федерации», Постановлением Правительства Российской Федерации от 25 июня 2021</w:t>
      </w:r>
      <w:proofErr w:type="gramEnd"/>
      <w:r>
        <w:rPr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</w:t>
      </w:r>
      <w:r>
        <w:rPr>
          <w:sz w:val="24"/>
          <w:szCs w:val="24"/>
          <w:lang w:val="ru-RU"/>
        </w:rPr>
        <w:t>яемым законом ценностям».</w:t>
      </w:r>
    </w:p>
    <w:p w:rsidR="00DC12F2" w:rsidRDefault="00B2496C">
      <w:pPr>
        <w:pStyle w:val="Standard"/>
        <w:ind w:firstLine="567"/>
        <w:jc w:val="both"/>
      </w:pPr>
      <w:r>
        <w:rPr>
          <w:sz w:val="24"/>
          <w:szCs w:val="24"/>
          <w:lang w:val="ru-RU"/>
        </w:rPr>
        <w:t xml:space="preserve">2. 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  <w:lang w:val="ru-RU"/>
        </w:rPr>
        <w:t>Паникинского</w:t>
      </w:r>
      <w:proofErr w:type="spellEnd"/>
      <w:r>
        <w:rPr>
          <w:sz w:val="24"/>
          <w:szCs w:val="24"/>
          <w:lang w:val="ru-RU"/>
        </w:rPr>
        <w:t xml:space="preserve"> сельсовета </w:t>
      </w:r>
      <w:proofErr w:type="spellStart"/>
      <w:r>
        <w:rPr>
          <w:sz w:val="24"/>
          <w:szCs w:val="24"/>
          <w:lang w:val="ru-RU"/>
        </w:rPr>
        <w:t>Медвенского</w:t>
      </w:r>
      <w:proofErr w:type="spellEnd"/>
      <w:r>
        <w:rPr>
          <w:sz w:val="24"/>
          <w:szCs w:val="24"/>
          <w:lang w:val="ru-RU"/>
        </w:rPr>
        <w:t xml:space="preserve"> района Курской области» (далее по тексту – Администрация).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</w:t>
      </w:r>
      <w:r>
        <w:rPr>
          <w:sz w:val="24"/>
          <w:szCs w:val="24"/>
          <w:lang w:val="ru-RU"/>
        </w:rPr>
        <w:t>рамках осуществления муниципального контроля в сфере благоустройства.</w:t>
      </w:r>
    </w:p>
    <w:p w:rsidR="00DC12F2" w:rsidRPr="00FD7183" w:rsidRDefault="00B2496C">
      <w:pPr>
        <w:pStyle w:val="Standard"/>
        <w:ind w:firstLine="565"/>
        <w:jc w:val="both"/>
        <w:rPr>
          <w:sz w:val="24"/>
          <w:szCs w:val="24"/>
          <w:lang w:val="ru-RU"/>
        </w:rPr>
      </w:pPr>
      <w:r w:rsidRPr="00FD7183">
        <w:rPr>
          <w:sz w:val="24"/>
          <w:szCs w:val="24"/>
          <w:lang w:val="ru-RU"/>
        </w:rPr>
        <w:t xml:space="preserve">4.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</w:t>
      </w:r>
      <w:r w:rsidRPr="00FD7183">
        <w:rPr>
          <w:sz w:val="24"/>
          <w:szCs w:val="24"/>
          <w:lang w:val="ru-RU"/>
        </w:rPr>
        <w:t>территории Паникинского сельсовета Медвенского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C12F2" w:rsidRPr="00FD7183" w:rsidRDefault="00B2496C">
      <w:pPr>
        <w:pStyle w:val="Standard"/>
        <w:ind w:firstLine="588"/>
        <w:jc w:val="both"/>
        <w:rPr>
          <w:sz w:val="24"/>
          <w:szCs w:val="24"/>
          <w:lang w:val="ru-RU"/>
        </w:rPr>
      </w:pPr>
      <w:r w:rsidRPr="00FD7183">
        <w:rPr>
          <w:sz w:val="24"/>
          <w:szCs w:val="24"/>
          <w:lang w:val="ru-RU"/>
        </w:rPr>
        <w:t xml:space="preserve">5. За текущий период 2021 года в рамках муниципального контроля </w:t>
      </w:r>
      <w:r w:rsidRPr="00FD7183">
        <w:rPr>
          <w:sz w:val="24"/>
          <w:szCs w:val="24"/>
          <w:lang w:val="ru-RU"/>
        </w:rPr>
        <w:t xml:space="preserve">в сфере  благоустройства на территории </w:t>
      </w:r>
      <w:proofErr w:type="spellStart"/>
      <w:r>
        <w:rPr>
          <w:sz w:val="24"/>
          <w:szCs w:val="24"/>
          <w:lang w:val="ru-RU"/>
        </w:rPr>
        <w:t>Паникинского</w:t>
      </w:r>
      <w:proofErr w:type="spellEnd"/>
      <w:r w:rsidRPr="00FD7183">
        <w:rPr>
          <w:sz w:val="24"/>
          <w:szCs w:val="24"/>
          <w:lang w:val="ru-RU"/>
        </w:rPr>
        <w:t xml:space="preserve"> сельсовета Медвенского района плановые и внеплановые проверки, мероприятия по контролю без взаимодействия с субъектами контроля не производились.</w:t>
      </w:r>
    </w:p>
    <w:p w:rsidR="00DC12F2" w:rsidRPr="00FD7183" w:rsidRDefault="00B2496C">
      <w:pPr>
        <w:pStyle w:val="Standard"/>
        <w:ind w:firstLine="542"/>
        <w:jc w:val="both"/>
        <w:rPr>
          <w:sz w:val="24"/>
          <w:szCs w:val="24"/>
          <w:lang w:val="ru-RU"/>
        </w:rPr>
      </w:pPr>
      <w:r w:rsidRPr="00FD7183">
        <w:rPr>
          <w:sz w:val="24"/>
          <w:szCs w:val="24"/>
          <w:lang w:val="ru-RU"/>
        </w:rPr>
        <w:t>Эксперты и представители экспертных организаций к проведен</w:t>
      </w:r>
      <w:r w:rsidRPr="00FD7183">
        <w:rPr>
          <w:sz w:val="24"/>
          <w:szCs w:val="24"/>
          <w:lang w:val="ru-RU"/>
        </w:rPr>
        <w:t>ию проверок не привлекались.</w:t>
      </w:r>
    </w:p>
    <w:p w:rsidR="00DC12F2" w:rsidRPr="00FD7183" w:rsidRDefault="00B2496C">
      <w:pPr>
        <w:pStyle w:val="Standard"/>
        <w:ind w:firstLine="519"/>
        <w:jc w:val="both"/>
        <w:rPr>
          <w:sz w:val="24"/>
          <w:szCs w:val="24"/>
          <w:lang w:val="ru-RU"/>
        </w:rPr>
      </w:pPr>
      <w:r w:rsidRPr="00FD7183">
        <w:rPr>
          <w:sz w:val="24"/>
          <w:szCs w:val="24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C12F2" w:rsidRPr="00FD7183" w:rsidRDefault="00B2496C">
      <w:pPr>
        <w:pStyle w:val="Standard"/>
        <w:jc w:val="both"/>
        <w:rPr>
          <w:sz w:val="24"/>
          <w:szCs w:val="24"/>
          <w:lang w:val="ru-RU"/>
        </w:rPr>
      </w:pPr>
      <w:r w:rsidRPr="00FD7183">
        <w:rPr>
          <w:sz w:val="24"/>
          <w:szCs w:val="24"/>
          <w:lang w:val="ru-RU"/>
        </w:rPr>
        <w:t>Случаи причинения субъектами контроля вреда охраняемым законом ценностям, а та</w:t>
      </w:r>
      <w:r w:rsidRPr="00FD7183">
        <w:rPr>
          <w:sz w:val="24"/>
          <w:szCs w:val="24"/>
          <w:lang w:val="ru-RU"/>
        </w:rPr>
        <w:t>кже случаи возникновения чрезвычайных ситуаций природного и техногенного характера не установлены.</w:t>
      </w:r>
    </w:p>
    <w:p w:rsidR="00DC12F2" w:rsidRPr="00FD7183" w:rsidRDefault="00B2496C">
      <w:pPr>
        <w:pStyle w:val="Standard"/>
        <w:ind w:firstLine="542"/>
        <w:jc w:val="both"/>
        <w:rPr>
          <w:sz w:val="24"/>
          <w:szCs w:val="24"/>
          <w:lang w:val="ru-RU"/>
        </w:rPr>
      </w:pPr>
      <w:r w:rsidRPr="00FD7183">
        <w:rPr>
          <w:sz w:val="24"/>
          <w:szCs w:val="24"/>
          <w:lang w:val="ru-RU"/>
        </w:rPr>
        <w:t xml:space="preserve">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sz w:val="24"/>
          <w:szCs w:val="24"/>
          <w:lang w:val="ru-RU"/>
        </w:rPr>
        <w:t>Паники</w:t>
      </w:r>
      <w:r>
        <w:rPr>
          <w:sz w:val="24"/>
          <w:szCs w:val="24"/>
          <w:lang w:val="ru-RU"/>
        </w:rPr>
        <w:t>нского</w:t>
      </w:r>
      <w:proofErr w:type="spellEnd"/>
      <w:r w:rsidRPr="00FD7183">
        <w:rPr>
          <w:sz w:val="24"/>
          <w:szCs w:val="24"/>
          <w:lang w:val="ru-RU"/>
        </w:rPr>
        <w:t xml:space="preserve"> сельсовета в 2021 году проведена следующая работа:</w:t>
      </w:r>
    </w:p>
    <w:p w:rsidR="00DC12F2" w:rsidRPr="00FD7183" w:rsidRDefault="00B2496C">
      <w:pPr>
        <w:pStyle w:val="Standard"/>
        <w:ind w:firstLine="554"/>
        <w:jc w:val="both"/>
        <w:rPr>
          <w:sz w:val="24"/>
          <w:szCs w:val="24"/>
          <w:lang w:val="ru-RU"/>
        </w:rPr>
      </w:pPr>
      <w:r w:rsidRPr="00FD7183">
        <w:rPr>
          <w:sz w:val="24"/>
          <w:szCs w:val="24"/>
          <w:lang w:val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DC12F2" w:rsidRPr="00FD7183" w:rsidRDefault="00B2496C">
      <w:pPr>
        <w:pStyle w:val="Standard"/>
        <w:ind w:firstLine="531"/>
        <w:jc w:val="both"/>
        <w:rPr>
          <w:sz w:val="24"/>
          <w:szCs w:val="24"/>
          <w:lang w:val="ru-RU"/>
        </w:rPr>
      </w:pPr>
      <w:r w:rsidRPr="00FD7183">
        <w:rPr>
          <w:sz w:val="24"/>
          <w:szCs w:val="24"/>
          <w:lang w:val="ru-RU"/>
        </w:rPr>
        <w:t xml:space="preserve">В процессе осуществления муниципального контроля ведется информативно-разъяснительная </w:t>
      </w:r>
      <w:r w:rsidRPr="00FD7183">
        <w:rPr>
          <w:sz w:val="24"/>
          <w:szCs w:val="24"/>
          <w:lang w:val="ru-RU"/>
        </w:rPr>
        <w:t xml:space="preserve">работа с подконтрольными субъектами (оказывается консультативная </w:t>
      </w:r>
      <w:r w:rsidRPr="00FD7183">
        <w:rPr>
          <w:sz w:val="24"/>
          <w:szCs w:val="24"/>
          <w:lang w:val="ru-RU"/>
        </w:rPr>
        <w:lastRenderedPageBreak/>
        <w:t>помощь, даются разъяснения по вопросам соблюдения обязательных требований в устной форме).</w:t>
      </w:r>
    </w:p>
    <w:p w:rsidR="00DC12F2" w:rsidRPr="00FD7183" w:rsidRDefault="00DC12F2">
      <w:pPr>
        <w:pStyle w:val="Standard"/>
        <w:jc w:val="both"/>
        <w:rPr>
          <w:sz w:val="24"/>
          <w:szCs w:val="24"/>
          <w:lang w:val="ru-RU"/>
        </w:rPr>
      </w:pPr>
    </w:p>
    <w:p w:rsidR="00DC12F2" w:rsidRPr="00FD7183" w:rsidRDefault="00B2496C">
      <w:pPr>
        <w:pStyle w:val="Standard"/>
        <w:jc w:val="center"/>
        <w:rPr>
          <w:lang w:val="ru-RU"/>
        </w:rPr>
      </w:pPr>
      <w:r>
        <w:rPr>
          <w:b/>
          <w:color w:val="000000"/>
          <w:sz w:val="24"/>
          <w:szCs w:val="24"/>
          <w:lang w:val="ru-RU"/>
        </w:rPr>
        <w:t>2. Цели и задачи реализации Программы</w:t>
      </w:r>
    </w:p>
    <w:p w:rsidR="00DC12F2" w:rsidRDefault="00DC12F2">
      <w:pPr>
        <w:pStyle w:val="Standard"/>
        <w:ind w:firstLine="567"/>
        <w:jc w:val="both"/>
        <w:rPr>
          <w:sz w:val="24"/>
          <w:szCs w:val="24"/>
          <w:lang w:val="ru-RU"/>
        </w:rPr>
      </w:pP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1. Целями профилактической работы являются: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1) </w:t>
      </w:r>
      <w:r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4"/>
          <w:szCs w:val="24"/>
          <w:lang w:val="ru-RU"/>
        </w:rPr>
        <w:t>;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4) предупреждение </w:t>
      </w:r>
      <w:proofErr w:type="gramStart"/>
      <w:r>
        <w:rPr>
          <w:sz w:val="24"/>
          <w:szCs w:val="24"/>
          <w:lang w:val="ru-RU"/>
        </w:rPr>
        <w:t>нарушений</w:t>
      </w:r>
      <w:proofErr w:type="gramEnd"/>
      <w:r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</w:t>
      </w:r>
      <w:r>
        <w:rPr>
          <w:sz w:val="24"/>
          <w:szCs w:val="24"/>
          <w:lang w:val="ru-RU"/>
        </w:rPr>
        <w:t>вий, способствующих возможному нарушению обязательных требований;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2. Задачами профилактической работы являются: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1) укреплени</w:t>
      </w:r>
      <w:r>
        <w:rPr>
          <w:sz w:val="24"/>
          <w:szCs w:val="24"/>
          <w:lang w:val="ru-RU"/>
        </w:rPr>
        <w:t>е системы профилактики нарушений обязательных требований;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3) повышение правосо</w:t>
      </w:r>
      <w:r>
        <w:rPr>
          <w:sz w:val="24"/>
          <w:szCs w:val="24"/>
          <w:lang w:val="ru-RU"/>
        </w:rPr>
        <w:t>знания и правовой культуры организаций и граждан в сфере рассматриваемых правоотношений.</w:t>
      </w:r>
    </w:p>
    <w:p w:rsidR="00DC12F2" w:rsidRDefault="00DC12F2">
      <w:pPr>
        <w:pStyle w:val="Standard"/>
        <w:ind w:firstLine="567"/>
        <w:jc w:val="center"/>
        <w:rPr>
          <w:color w:val="000000"/>
          <w:sz w:val="24"/>
          <w:szCs w:val="24"/>
          <w:lang w:val="ru-RU"/>
        </w:rPr>
      </w:pPr>
    </w:p>
    <w:p w:rsidR="00DC12F2" w:rsidRPr="00FD7183" w:rsidRDefault="00B2496C">
      <w:pPr>
        <w:pStyle w:val="Standard"/>
        <w:ind w:firstLine="567"/>
        <w:jc w:val="center"/>
        <w:rPr>
          <w:lang w:val="ru-RU"/>
        </w:rPr>
      </w:pPr>
      <w:r>
        <w:rPr>
          <w:b/>
          <w:color w:val="000000"/>
          <w:sz w:val="24"/>
          <w:szCs w:val="24"/>
          <w:lang w:val="ru-RU"/>
        </w:rPr>
        <w:t>3. Перечень профилактических мероприятий, сроки (периодичность) их проведения</w:t>
      </w:r>
    </w:p>
    <w:p w:rsidR="00DC12F2" w:rsidRPr="00FD7183" w:rsidRDefault="00DC12F2">
      <w:pPr>
        <w:pStyle w:val="a5"/>
        <w:shd w:val="clear" w:color="auto" w:fill="FFFFFF"/>
        <w:spacing w:before="28" w:after="28"/>
        <w:ind w:firstLine="709"/>
        <w:jc w:val="both"/>
        <w:rPr>
          <w:lang w:val="ru-RU"/>
        </w:rPr>
      </w:pPr>
    </w:p>
    <w:tbl>
      <w:tblPr>
        <w:tblW w:w="95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4366"/>
        <w:gridCol w:w="2279"/>
        <w:gridCol w:w="2278"/>
      </w:tblGrid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F2" w:rsidRDefault="00B2496C">
            <w:pPr>
              <w:pStyle w:val="Standard"/>
              <w:jc w:val="center"/>
            </w:pPr>
            <w:r>
              <w:rPr>
                <w:sz w:val="24"/>
                <w:szCs w:val="24"/>
              </w:rPr>
              <w:t>№  п/п</w:t>
            </w:r>
          </w:p>
          <w:p w:rsidR="00DC12F2" w:rsidRDefault="00DC12F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F2" w:rsidRDefault="00B2496C">
            <w:pPr>
              <w:pStyle w:val="Standard"/>
              <w:ind w:firstLine="567"/>
              <w:jc w:val="center"/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</w:p>
          <w:p w:rsidR="00DC12F2" w:rsidRDefault="00B2496C">
            <w:pPr>
              <w:pStyle w:val="Standard"/>
              <w:ind w:firstLine="567"/>
              <w:jc w:val="center"/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F2" w:rsidRDefault="00B2496C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F2" w:rsidRDefault="00B2496C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Ответственное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лицо</w:t>
            </w:r>
            <w:proofErr w:type="spellEnd"/>
          </w:p>
        </w:tc>
      </w:tr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b/>
                <w:sz w:val="24"/>
                <w:szCs w:val="24"/>
                <w:lang w:val="ru-RU"/>
              </w:rPr>
              <w:t>Информирование</w:t>
            </w:r>
          </w:p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sz w:val="24"/>
                <w:szCs w:val="24"/>
                <w:lang w:val="ru-RU"/>
              </w:rPr>
              <w:t>Размещение на официальном сайте Администрации в информационно-телекоммуникационной сети «Интернет» и на информационных стендах сведений, перечень которых установлен Федеральным законом от 31.07.2020 №248-ФЗ</w:t>
            </w:r>
            <w:r w:rsidRPr="00FD7183">
              <w:rPr>
                <w:sz w:val="24"/>
                <w:lang w:val="ru-RU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FD7183">
              <w:rPr>
                <w:sz w:val="24"/>
                <w:szCs w:val="24"/>
                <w:lang w:val="ru-RU"/>
              </w:rPr>
              <w:t>, и поддержание их в актуальном состоянии.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Default="00B2496C">
            <w:pPr>
              <w:pStyle w:val="Standard"/>
              <w:jc w:val="center"/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b/>
                <w:sz w:val="24"/>
                <w:szCs w:val="24"/>
                <w:lang w:val="ru-RU"/>
              </w:rPr>
              <w:t>Обобщение правоприменительной практики</w:t>
            </w:r>
          </w:p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sz w:val="24"/>
                <w:szCs w:val="24"/>
                <w:lang w:val="ru-RU"/>
              </w:rPr>
              <w:t xml:space="preserve"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 </w:t>
            </w:r>
            <w:r w:rsidRPr="00FD7183">
              <w:rPr>
                <w:sz w:val="24"/>
                <w:szCs w:val="24"/>
                <w:lang w:val="ru-RU"/>
              </w:rPr>
              <w:lastRenderedPageBreak/>
              <w:t>контр</w:t>
            </w:r>
            <w:r w:rsidRPr="00FD7183">
              <w:rPr>
                <w:sz w:val="24"/>
                <w:szCs w:val="24"/>
                <w:lang w:val="ru-RU"/>
              </w:rPr>
              <w:t>оля.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rPr>
                <w:sz w:val="24"/>
                <w:szCs w:val="24"/>
                <w:lang w:val="ru-RU"/>
              </w:rPr>
            </w:pPr>
            <w:r w:rsidRPr="00FD7183">
              <w:rPr>
                <w:sz w:val="24"/>
                <w:szCs w:val="24"/>
                <w:lang w:val="ru-RU"/>
              </w:rPr>
              <w:lastRenderedPageBreak/>
              <w:t xml:space="preserve">ежегодно не позднее </w:t>
            </w:r>
            <w:r>
              <w:rPr>
                <w:sz w:val="24"/>
                <w:szCs w:val="24"/>
                <w:lang w:val="ru-RU"/>
              </w:rPr>
              <w:t>30 марта</w:t>
            </w:r>
            <w:r w:rsidRPr="00FD7183">
              <w:rPr>
                <w:sz w:val="24"/>
                <w:szCs w:val="24"/>
                <w:lang w:val="ru-RU"/>
              </w:rPr>
              <w:t xml:space="preserve"> года, следующего за годом обобщения правоприменительной практики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C12F2" w:rsidRPr="00FD7183" w:rsidRDefault="00B2496C">
            <w:pPr>
              <w:pStyle w:val="Standard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доклад размещается на официальном сайте </w:t>
            </w:r>
            <w:r w:rsidRPr="00FD7183">
              <w:rPr>
                <w:color w:val="000000"/>
                <w:sz w:val="24"/>
                <w:szCs w:val="24"/>
                <w:lang w:val="ru-RU"/>
              </w:rPr>
              <w:t xml:space="preserve">срок до 1 июля </w:t>
            </w:r>
            <w:r w:rsidRPr="00FD7183">
              <w:rPr>
                <w:color w:val="000000"/>
                <w:sz w:val="24"/>
                <w:szCs w:val="24"/>
                <w:lang w:val="ru-RU"/>
              </w:rPr>
              <w:lastRenderedPageBreak/>
              <w:t>года, следующего за отчетным годом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должностные лица, уполномоченные осуществлять муниципальный контр</w:t>
            </w:r>
            <w:r>
              <w:rPr>
                <w:color w:val="000000"/>
                <w:sz w:val="24"/>
                <w:szCs w:val="24"/>
                <w:lang w:val="ru-RU"/>
              </w:rPr>
              <w:t>оль</w:t>
            </w:r>
          </w:p>
        </w:tc>
      </w:tr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b/>
                <w:sz w:val="24"/>
                <w:szCs w:val="24"/>
                <w:lang w:val="ru-RU"/>
              </w:rPr>
              <w:t>Объявление предостережения</w:t>
            </w:r>
          </w:p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</w:t>
            </w:r>
            <w:r w:rsidRPr="00FD7183">
              <w:rPr>
                <w:sz w:val="24"/>
                <w:szCs w:val="24"/>
                <w:lang w:val="ru-RU"/>
              </w:rPr>
              <w:t>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мере появления оснований, предусмотренных законодательством, н</w:t>
            </w:r>
            <w:r>
              <w:rPr>
                <w:color w:val="000000"/>
                <w:sz w:val="24"/>
                <w:szCs w:val="24"/>
                <w:lang w:val="ru-RU"/>
              </w:rPr>
              <w:t>е позднее 30 дней со дня получения указанных сведений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b/>
                <w:sz w:val="24"/>
                <w:szCs w:val="24"/>
                <w:lang w:val="ru-RU"/>
              </w:rPr>
              <w:t>Консультирование</w:t>
            </w:r>
          </w:p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</w:t>
            </w:r>
            <w:r w:rsidRPr="00FD7183">
              <w:rPr>
                <w:color w:val="000000"/>
                <w:sz w:val="24"/>
                <w:szCs w:val="24"/>
                <w:lang w:val="ru-RU"/>
              </w:rPr>
              <w:t xml:space="preserve">по телефону, посредством видео-конференц-связи, на </w:t>
            </w:r>
            <w:r w:rsidRPr="00FD7183">
              <w:rPr>
                <w:color w:val="000000"/>
                <w:sz w:val="24"/>
                <w:szCs w:val="24"/>
                <w:lang w:val="ru-RU"/>
              </w:rPr>
              <w:t>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spacing w:line="230" w:lineRule="exact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b/>
                <w:sz w:val="24"/>
                <w:szCs w:val="24"/>
                <w:lang w:val="ru-RU"/>
              </w:rPr>
              <w:t>Профилактический визит</w:t>
            </w:r>
          </w:p>
          <w:p w:rsidR="00DC12F2" w:rsidRPr="00FD7183" w:rsidRDefault="00B2496C">
            <w:pPr>
              <w:pStyle w:val="Standard"/>
              <w:rPr>
                <w:lang w:val="ru-RU"/>
              </w:rPr>
            </w:pPr>
            <w:r w:rsidRPr="00FD7183">
              <w:rPr>
                <w:sz w:val="24"/>
                <w:szCs w:val="24"/>
                <w:lang w:val="ru-RU"/>
              </w:rPr>
              <w:t>Прово</w:t>
            </w:r>
            <w:r w:rsidRPr="00FD7183">
              <w:rPr>
                <w:sz w:val="24"/>
                <w:szCs w:val="24"/>
                <w:lang w:val="ru-RU"/>
              </w:rPr>
              <w:t>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Default="00B2496C">
            <w:pPr>
              <w:pStyle w:val="Standard"/>
              <w:shd w:val="clear" w:color="auto" w:fill="FFFFFF"/>
              <w:jc w:val="both"/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  <w:p w:rsidR="00DC12F2" w:rsidRDefault="00DC12F2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F2" w:rsidRPr="00FD7183" w:rsidRDefault="00B2496C">
            <w:pPr>
              <w:pStyle w:val="Standard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DC12F2" w:rsidRPr="00FD7183" w:rsidRDefault="00B2496C">
      <w:pPr>
        <w:pStyle w:val="Standard"/>
        <w:ind w:firstLine="567"/>
        <w:jc w:val="center"/>
        <w:rPr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4. Показатели </w:t>
      </w:r>
      <w:r>
        <w:rPr>
          <w:b/>
          <w:color w:val="000000"/>
          <w:sz w:val="24"/>
          <w:szCs w:val="24"/>
          <w:lang w:val="ru-RU"/>
        </w:rPr>
        <w:t>результативности и эффективности Программы</w:t>
      </w:r>
    </w:p>
    <w:p w:rsidR="00DC12F2" w:rsidRDefault="00DC12F2">
      <w:pPr>
        <w:pStyle w:val="Standard"/>
        <w:ind w:firstLine="567"/>
        <w:jc w:val="center"/>
        <w:rPr>
          <w:b/>
          <w:color w:val="000000"/>
          <w:sz w:val="24"/>
          <w:szCs w:val="24"/>
          <w:lang w:val="ru-RU"/>
        </w:rPr>
      </w:pPr>
    </w:p>
    <w:p w:rsidR="00DC12F2" w:rsidRPr="00FD7183" w:rsidRDefault="00B2496C">
      <w:pPr>
        <w:pStyle w:val="Standard"/>
        <w:ind w:firstLine="567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>Программа предусматривает оценку её результативности и эффективности в соответствии с показателями.</w:t>
      </w:r>
    </w:p>
    <w:tbl>
      <w:tblPr>
        <w:tblW w:w="9417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8"/>
        <w:gridCol w:w="6236"/>
        <w:gridCol w:w="2553"/>
      </w:tblGrid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center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center"/>
            </w:pPr>
            <w:proofErr w:type="spellStart"/>
            <w:r>
              <w:rPr>
                <w:sz w:val="24"/>
              </w:rPr>
              <w:t>Величина</w:t>
            </w:r>
            <w:proofErr w:type="spellEnd"/>
          </w:p>
        </w:tc>
      </w:tr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both"/>
            </w:pPr>
            <w:r>
              <w:rPr>
                <w:sz w:val="24"/>
                <w:lang w:val="ru-RU"/>
              </w:rPr>
              <w:t xml:space="preserve">Полнота информации, размещенной на официальном сайте Администрации в </w:t>
            </w:r>
            <w:r>
              <w:rPr>
                <w:sz w:val="24"/>
                <w:lang w:val="ru-RU"/>
              </w:rPr>
              <w:t>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sz w:val="24"/>
              </w:rPr>
              <w:t>100 %</w:t>
            </w:r>
          </w:p>
        </w:tc>
      </w:tr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Pr="00FD7183" w:rsidRDefault="00B2496C">
            <w:pPr>
              <w:pStyle w:val="Standard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Удовлетворенность контролируем</w:t>
            </w:r>
            <w:r>
              <w:rPr>
                <w:sz w:val="24"/>
                <w:lang w:val="ru-RU"/>
              </w:rPr>
              <w:t>ых лиц и их представителями консультированием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sz w:val="24"/>
              </w:rPr>
              <w:t xml:space="preserve">100 %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обратившихся</w:t>
            </w:r>
            <w:proofErr w:type="spellEnd"/>
          </w:p>
        </w:tc>
      </w:tr>
      <w:tr w:rsidR="00DC12F2" w:rsidTr="00DC12F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Default="00B2496C">
            <w:pPr>
              <w:pStyle w:val="Standard"/>
              <w:jc w:val="both"/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2F2" w:rsidRPr="00FD7183" w:rsidRDefault="00B2496C">
            <w:pPr>
              <w:pStyle w:val="Standard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DC12F2" w:rsidRDefault="00DC12F2">
      <w:pPr>
        <w:pStyle w:val="Default"/>
        <w:ind w:firstLine="567"/>
        <w:jc w:val="both"/>
      </w:pPr>
    </w:p>
    <w:sectPr w:rsidR="00DC12F2" w:rsidSect="00DC12F2">
      <w:pgSz w:w="11906" w:h="16838"/>
      <w:pgMar w:top="1135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6C" w:rsidRDefault="00B2496C" w:rsidP="00DC12F2">
      <w:pPr>
        <w:spacing w:after="0" w:line="240" w:lineRule="auto"/>
      </w:pPr>
      <w:r>
        <w:separator/>
      </w:r>
    </w:p>
  </w:endnote>
  <w:endnote w:type="continuationSeparator" w:id="0">
    <w:p w:rsidR="00B2496C" w:rsidRDefault="00B2496C" w:rsidP="00DC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6C" w:rsidRDefault="00B2496C" w:rsidP="00DC12F2">
      <w:pPr>
        <w:spacing w:after="0" w:line="240" w:lineRule="auto"/>
      </w:pPr>
      <w:r w:rsidRPr="00DC12F2">
        <w:rPr>
          <w:color w:val="000000"/>
        </w:rPr>
        <w:separator/>
      </w:r>
    </w:p>
  </w:footnote>
  <w:footnote w:type="continuationSeparator" w:id="0">
    <w:p w:rsidR="00B2496C" w:rsidRDefault="00B2496C" w:rsidP="00DC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1621"/>
    <w:multiLevelType w:val="multilevel"/>
    <w:tmpl w:val="45C4F912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72EC1B89"/>
    <w:multiLevelType w:val="multilevel"/>
    <w:tmpl w:val="FB3A8EC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2F2"/>
    <w:rsid w:val="00B2496C"/>
    <w:rsid w:val="00DC12F2"/>
    <w:rsid w:val="00FD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2F2"/>
    <w:pPr>
      <w:widowControl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Title"/>
    <w:basedOn w:val="Standard"/>
    <w:next w:val="Textbody"/>
    <w:rsid w:val="00DC12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C12F2"/>
    <w:pPr>
      <w:spacing w:after="120"/>
    </w:pPr>
  </w:style>
  <w:style w:type="paragraph" w:styleId="a4">
    <w:name w:val="List"/>
    <w:basedOn w:val="Textbody"/>
    <w:rsid w:val="00DC12F2"/>
    <w:rPr>
      <w:rFonts w:cs="Mangal"/>
    </w:rPr>
  </w:style>
  <w:style w:type="paragraph" w:customStyle="1" w:styleId="Caption">
    <w:name w:val="Caption"/>
    <w:basedOn w:val="Standard"/>
    <w:rsid w:val="00DC12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C12F2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DC12F2"/>
    <w:pPr>
      <w:spacing w:before="28" w:after="28"/>
      <w:outlineLvl w:val="0"/>
    </w:pPr>
    <w:rPr>
      <w:b/>
      <w:bCs/>
      <w:sz w:val="48"/>
      <w:szCs w:val="48"/>
      <w:lang w:eastAsia="ru-RU"/>
    </w:rPr>
  </w:style>
  <w:style w:type="paragraph" w:customStyle="1" w:styleId="Default">
    <w:name w:val="Default"/>
    <w:rsid w:val="00DC12F2"/>
  </w:style>
  <w:style w:type="paragraph" w:customStyle="1" w:styleId="Header">
    <w:name w:val="Header"/>
    <w:basedOn w:val="Standard"/>
    <w:rsid w:val="00DC12F2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DC12F2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C12F2"/>
  </w:style>
  <w:style w:type="paragraph" w:styleId="a5">
    <w:name w:val="Normal (Web)"/>
    <w:basedOn w:val="Standard"/>
    <w:rsid w:val="00DC12F2"/>
  </w:style>
  <w:style w:type="paragraph" w:styleId="a6">
    <w:name w:val="Balloon Text"/>
    <w:basedOn w:val="Standard"/>
    <w:rsid w:val="00DC12F2"/>
  </w:style>
  <w:style w:type="paragraph" w:styleId="a7">
    <w:name w:val="No Spacing"/>
    <w:rsid w:val="00DC12F2"/>
  </w:style>
  <w:style w:type="paragraph" w:styleId="a8">
    <w:name w:val="Document Map"/>
    <w:basedOn w:val="Standard"/>
    <w:rsid w:val="00DC12F2"/>
  </w:style>
  <w:style w:type="paragraph" w:styleId="a9">
    <w:name w:val="List Paragraph"/>
    <w:basedOn w:val="Standard"/>
    <w:rsid w:val="00DC12F2"/>
  </w:style>
  <w:style w:type="paragraph" w:styleId="HTML">
    <w:name w:val="HTML Preformatted"/>
    <w:basedOn w:val="Standard"/>
    <w:rsid w:val="00DC12F2"/>
  </w:style>
  <w:style w:type="character" w:customStyle="1" w:styleId="ListLabel1">
    <w:name w:val="ListLabel 1"/>
    <w:rsid w:val="00DC12F2"/>
    <w:rPr>
      <w:sz w:val="20"/>
    </w:rPr>
  </w:style>
  <w:style w:type="character" w:customStyle="1" w:styleId="1">
    <w:name w:val="Заголовок 1 Знак"/>
    <w:basedOn w:val="a0"/>
    <w:rsid w:val="00DC12F2"/>
  </w:style>
  <w:style w:type="character" w:customStyle="1" w:styleId="aa">
    <w:name w:val="Верхний колонтитул Знак"/>
    <w:basedOn w:val="a0"/>
    <w:rsid w:val="00DC12F2"/>
  </w:style>
  <w:style w:type="character" w:customStyle="1" w:styleId="ab">
    <w:name w:val="Нижний колонтитул Знак"/>
    <w:basedOn w:val="a0"/>
    <w:rsid w:val="00DC12F2"/>
  </w:style>
  <w:style w:type="character" w:customStyle="1" w:styleId="ConsPlusNormal1">
    <w:name w:val="ConsPlusNormal1"/>
    <w:rsid w:val="00DC12F2"/>
  </w:style>
  <w:style w:type="character" w:customStyle="1" w:styleId="ac">
    <w:name w:val="Текст выноски Знак"/>
    <w:basedOn w:val="a0"/>
    <w:rsid w:val="00DC12F2"/>
  </w:style>
  <w:style w:type="character" w:styleId="ad">
    <w:name w:val="Emphasis"/>
    <w:rsid w:val="00DC12F2"/>
    <w:rPr>
      <w:i/>
      <w:iCs/>
    </w:rPr>
  </w:style>
  <w:style w:type="character" w:customStyle="1" w:styleId="ae">
    <w:name w:val="Схема документа Знак"/>
    <w:basedOn w:val="a0"/>
    <w:rsid w:val="00DC12F2"/>
  </w:style>
  <w:style w:type="character" w:customStyle="1" w:styleId="Absatz-Standardschriftart">
    <w:name w:val="Absatz-Standardschriftart"/>
    <w:rsid w:val="00DC12F2"/>
  </w:style>
  <w:style w:type="character" w:customStyle="1" w:styleId="HTML0">
    <w:name w:val="Стандартный HTML Знак"/>
    <w:basedOn w:val="a0"/>
    <w:rsid w:val="00DC12F2"/>
  </w:style>
  <w:style w:type="character" w:customStyle="1" w:styleId="StrongEmphasis">
    <w:name w:val="Strong Emphasis"/>
    <w:rsid w:val="00DC12F2"/>
    <w:rPr>
      <w:b/>
      <w:bCs/>
    </w:rPr>
  </w:style>
  <w:style w:type="numbering" w:customStyle="1" w:styleId="WWNum1">
    <w:name w:val="WWNum1"/>
    <w:basedOn w:val="a2"/>
    <w:rsid w:val="00DC12F2"/>
    <w:pPr>
      <w:numPr>
        <w:numId w:val="1"/>
      </w:numPr>
    </w:pPr>
  </w:style>
  <w:style w:type="numbering" w:customStyle="1" w:styleId="WWNum2">
    <w:name w:val="WWNum2"/>
    <w:basedOn w:val="a2"/>
    <w:rsid w:val="00DC12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master</cp:lastModifiedBy>
  <cp:revision>2</cp:revision>
  <cp:lastPrinted>2021-09-13T07:19:00Z</cp:lastPrinted>
  <dcterms:created xsi:type="dcterms:W3CDTF">2023-09-04T10:18:00Z</dcterms:created>
  <dcterms:modified xsi:type="dcterms:W3CDTF">2023-09-04T10:18:00Z</dcterms:modified>
</cp:coreProperties>
</file>