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E7" w:rsidRDefault="00F50697">
      <w:pPr>
        <w:pStyle w:val="Standard"/>
        <w:tabs>
          <w:tab w:val="left" w:pos="127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СОБРАНИЕ ДЕПУТАТОВ</w:t>
      </w:r>
    </w:p>
    <w:p w:rsidR="00DF32E7" w:rsidRDefault="00F50697">
      <w:pPr>
        <w:pStyle w:val="Standard"/>
        <w:tabs>
          <w:tab w:val="left" w:pos="127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ПАНИКИНСКОГО СЕЛЬСОВЕТА</w:t>
      </w:r>
    </w:p>
    <w:p w:rsidR="00DF32E7" w:rsidRDefault="00F50697">
      <w:pPr>
        <w:pStyle w:val="Standard"/>
        <w:tabs>
          <w:tab w:val="left" w:pos="127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МЕДВЕНСКОГО РАЙОНА КУРСКОЙ ОБЛАСТИ</w:t>
      </w:r>
    </w:p>
    <w:p w:rsidR="00DF32E7" w:rsidRDefault="00DF32E7">
      <w:pPr>
        <w:pStyle w:val="Standard"/>
        <w:tabs>
          <w:tab w:val="left" w:pos="127"/>
        </w:tabs>
        <w:jc w:val="center"/>
        <w:rPr>
          <w:rFonts w:ascii="Arial" w:hAnsi="Arial"/>
          <w:b/>
          <w:bCs/>
          <w:sz w:val="32"/>
          <w:szCs w:val="32"/>
        </w:rPr>
      </w:pPr>
    </w:p>
    <w:p w:rsidR="00DF32E7" w:rsidRDefault="00F50697">
      <w:pPr>
        <w:pStyle w:val="Standard"/>
        <w:tabs>
          <w:tab w:val="left" w:pos="127"/>
          <w:tab w:val="left" w:pos="1465"/>
        </w:tabs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РЕШЕНИЕ</w:t>
      </w:r>
    </w:p>
    <w:p w:rsidR="00DF32E7" w:rsidRDefault="00F50697">
      <w:pPr>
        <w:pStyle w:val="Standard"/>
        <w:tabs>
          <w:tab w:val="left" w:pos="127"/>
          <w:tab w:val="left" w:pos="1465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от 2021 года                                       №</w:t>
      </w:r>
    </w:p>
    <w:p w:rsidR="00DF32E7" w:rsidRDefault="00DF32E7">
      <w:pPr>
        <w:pStyle w:val="Standard"/>
        <w:tabs>
          <w:tab w:val="left" w:pos="127"/>
        </w:tabs>
        <w:jc w:val="center"/>
        <w:rPr>
          <w:rFonts w:ascii="Arial" w:hAnsi="Arial"/>
          <w:b/>
          <w:bCs/>
          <w:sz w:val="32"/>
          <w:szCs w:val="32"/>
        </w:rPr>
      </w:pPr>
    </w:p>
    <w:p w:rsidR="00DF32E7" w:rsidRDefault="00DF32E7">
      <w:pPr>
        <w:pStyle w:val="Standard"/>
        <w:jc w:val="center"/>
        <w:rPr>
          <w:b/>
          <w:bCs/>
        </w:rPr>
      </w:pPr>
    </w:p>
    <w:p w:rsidR="00DF32E7" w:rsidRDefault="00F50697">
      <w:pPr>
        <w:pStyle w:val="Standard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Об утверждении Положения о муниципальном </w:t>
      </w:r>
      <w:r>
        <w:rPr>
          <w:b/>
          <w:bCs/>
          <w:color w:val="000000"/>
          <w:sz w:val="32"/>
          <w:szCs w:val="32"/>
        </w:rPr>
        <w:t>контроле в сфере благоустройства на территории муниципального образования «Паникинский сельсовет» Медвенского района Курской области</w:t>
      </w:r>
    </w:p>
    <w:p w:rsidR="00DF32E7" w:rsidRDefault="00DF32E7">
      <w:pPr>
        <w:pStyle w:val="Standard"/>
        <w:shd w:val="clear" w:color="auto" w:fill="FFFFFF"/>
        <w:ind w:firstLine="567"/>
        <w:rPr>
          <w:b/>
          <w:color w:val="000000"/>
        </w:rPr>
      </w:pPr>
    </w:p>
    <w:p w:rsidR="00DF32E7" w:rsidRDefault="00DF32E7">
      <w:pPr>
        <w:pStyle w:val="Standard"/>
        <w:shd w:val="clear" w:color="auto" w:fill="FFFFFF"/>
        <w:ind w:firstLine="567"/>
        <w:rPr>
          <w:b/>
          <w:color w:val="000000"/>
        </w:rPr>
      </w:pPr>
    </w:p>
    <w:p w:rsidR="00DF32E7" w:rsidRDefault="00F50697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пунктом 19 части 1 статьи 14 Федерального закона от 06.10.2003 № 131-ФЗ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sz w:val="28"/>
          <w:szCs w:val="28"/>
        </w:rPr>
        <w:t xml:space="preserve"> </w:t>
      </w:r>
      <w:r>
        <w:rPr>
          <w:bCs/>
          <w:color w:val="000000"/>
        </w:rPr>
        <w:t>муниципального образования «Паникинский сельсовет» Медвенского район</w:t>
      </w:r>
      <w:r>
        <w:rPr>
          <w:bCs/>
          <w:color w:val="000000"/>
        </w:rPr>
        <w:t xml:space="preserve">а Курской области </w:t>
      </w:r>
      <w:r>
        <w:rPr>
          <w:color w:val="000000"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DF32E7" w:rsidRDefault="00F50697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>
        <w:rPr>
          <w:bCs/>
          <w:color w:val="000000"/>
        </w:rPr>
        <w:t xml:space="preserve"> муниципального образования «Паникинский сельсовет» Медвенского района Курской области.</w:t>
      </w:r>
    </w:p>
    <w:p w:rsidR="00DF32E7" w:rsidRDefault="00F50697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2. Настоящее решение вступает в силу со дня е</w:t>
      </w:r>
      <w:r>
        <w:rPr>
          <w:color w:val="000000"/>
          <w:sz w:val="28"/>
          <w:szCs w:val="28"/>
        </w:rPr>
        <w:t>го официального опубликования, но не ранее 1 января 2022 года</w:t>
      </w:r>
      <w:r w:rsidRPr="00DF32E7">
        <w:rPr>
          <w:rStyle w:val="afc"/>
        </w:rPr>
        <w:footnoteReference w:id="1"/>
      </w:r>
      <w:r>
        <w:rPr>
          <w:color w:val="000000"/>
          <w:sz w:val="28"/>
          <w:szCs w:val="28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>
        <w:rPr>
          <w:bCs/>
          <w:color w:val="000000"/>
        </w:rPr>
        <w:t>муниципального образования «Паникинский сельсовет» Медвенского района Курской обла</w:t>
      </w:r>
      <w:r>
        <w:rPr>
          <w:bCs/>
          <w:color w:val="000000"/>
        </w:rPr>
        <w:t>сти</w:t>
      </w:r>
      <w:r>
        <w:rPr>
          <w:color w:val="000000"/>
          <w:sz w:val="28"/>
          <w:szCs w:val="28"/>
        </w:rPr>
        <w:t>.</w:t>
      </w:r>
    </w:p>
    <w:p w:rsidR="00DF32E7" w:rsidRDefault="00F50697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>
        <w:rPr>
          <w:bCs/>
          <w:color w:val="000000"/>
        </w:rPr>
        <w:t>муниципального образования «Паникинский сельсовет» Медвенского района Курской области</w:t>
      </w:r>
      <w:r>
        <w:rPr>
          <w:color w:val="000000"/>
          <w:sz w:val="28"/>
          <w:szCs w:val="28"/>
        </w:rPr>
        <w:t xml:space="preserve"> вступают в силу с 1 марта 2022 года.</w:t>
      </w:r>
    </w:p>
    <w:p w:rsidR="00DF32E7" w:rsidRDefault="00DF32E7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</w:p>
    <w:p w:rsidR="00DF32E7" w:rsidRDefault="00F50697">
      <w:pPr>
        <w:pStyle w:val="Standard"/>
        <w:tabs>
          <w:tab w:val="left" w:pos="1000"/>
          <w:tab w:val="left" w:pos="2552"/>
        </w:tabs>
        <w:jc w:val="both"/>
      </w:pPr>
      <w:r>
        <w:rPr>
          <w:sz w:val="28"/>
          <w:szCs w:val="28"/>
        </w:rPr>
        <w:t>Председатель</w:t>
      </w:r>
    </w:p>
    <w:p w:rsidR="00DF32E7" w:rsidRDefault="00F50697">
      <w:pPr>
        <w:pStyle w:val="Standard"/>
      </w:pPr>
      <w:r>
        <w:rPr>
          <w:bCs/>
          <w:color w:val="000000"/>
          <w:sz w:val="28"/>
          <w:szCs w:val="28"/>
        </w:rPr>
        <w:t>Собрания депутатов</w:t>
      </w:r>
      <w:r>
        <w:rPr>
          <w:bCs/>
          <w:color w:val="000000"/>
          <w:sz w:val="28"/>
          <w:szCs w:val="28"/>
        </w:rPr>
        <w:t xml:space="preserve"> Паникинского сельсовета                        Ю.Н.Танков</w:t>
      </w:r>
    </w:p>
    <w:p w:rsidR="00DF32E7" w:rsidRDefault="00DF32E7">
      <w:pPr>
        <w:pStyle w:val="Standard"/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F32E7" w:rsidRDefault="00DF32E7">
      <w:pPr>
        <w:pStyle w:val="Standard"/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F32E7" w:rsidRDefault="00F50697">
      <w:pPr>
        <w:pStyle w:val="Standard"/>
      </w:pPr>
      <w:r>
        <w:rPr>
          <w:sz w:val="28"/>
          <w:szCs w:val="28"/>
        </w:rPr>
        <w:t>И.о.Главы Паникинского сельсовета</w:t>
      </w: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   Т.С.Шпинькова</w:t>
      </w:r>
    </w:p>
    <w:p w:rsidR="00DF32E7" w:rsidRDefault="00DF32E7">
      <w:pPr>
        <w:pStyle w:val="Standard"/>
        <w:spacing w:line="240" w:lineRule="exact"/>
        <w:ind w:left="5398"/>
        <w:jc w:val="center"/>
        <w:rPr>
          <w:b/>
          <w:color w:val="000000"/>
        </w:rPr>
      </w:pPr>
    </w:p>
    <w:p w:rsidR="00DF32E7" w:rsidRDefault="00DF32E7">
      <w:pPr>
        <w:pStyle w:val="Standard"/>
        <w:spacing w:line="240" w:lineRule="exact"/>
        <w:ind w:left="5398"/>
        <w:jc w:val="center"/>
        <w:rPr>
          <w:b/>
          <w:color w:val="000000"/>
        </w:rPr>
      </w:pPr>
    </w:p>
    <w:p w:rsidR="00DF32E7" w:rsidRDefault="00DF32E7">
      <w:pPr>
        <w:pStyle w:val="Standard"/>
        <w:spacing w:line="240" w:lineRule="exact"/>
        <w:rPr>
          <w:b/>
          <w:color w:val="000000"/>
        </w:rPr>
      </w:pPr>
    </w:p>
    <w:p w:rsidR="00DF32E7" w:rsidRDefault="00DF32E7">
      <w:pPr>
        <w:pStyle w:val="Standard"/>
        <w:pageBreakBefore/>
        <w:spacing w:line="240" w:lineRule="exact"/>
        <w:ind w:left="5398"/>
        <w:jc w:val="center"/>
        <w:rPr>
          <w:color w:val="000000"/>
        </w:rPr>
      </w:pPr>
    </w:p>
    <w:p w:rsidR="00DF32E7" w:rsidRDefault="00F50697">
      <w:pPr>
        <w:pStyle w:val="Standard"/>
        <w:ind w:left="4536"/>
        <w:jc w:val="center"/>
      </w:pPr>
      <w:r>
        <w:t>УТВЕРЖДЕНО</w:t>
      </w:r>
    </w:p>
    <w:p w:rsidR="00DF32E7" w:rsidRDefault="00F50697">
      <w:pPr>
        <w:pStyle w:val="Standard"/>
        <w:ind w:left="4536"/>
        <w:jc w:val="center"/>
      </w:pPr>
      <w:r>
        <w:rPr>
          <w:color w:val="000000"/>
        </w:rPr>
        <w:t xml:space="preserve">решением </w:t>
      </w:r>
      <w:r>
        <w:rPr>
          <w:bCs/>
          <w:color w:val="000000"/>
          <w:sz w:val="28"/>
          <w:szCs w:val="28"/>
        </w:rPr>
        <w:t>Собрания депутатов</w:t>
      </w:r>
    </w:p>
    <w:p w:rsidR="00DF32E7" w:rsidRDefault="00F50697">
      <w:pPr>
        <w:pStyle w:val="Standard"/>
        <w:ind w:left="4536"/>
        <w:jc w:val="center"/>
      </w:pPr>
      <w:r>
        <w:rPr>
          <w:bCs/>
          <w:color w:val="000000"/>
          <w:sz w:val="28"/>
          <w:szCs w:val="28"/>
        </w:rPr>
        <w:t>Паникинского сельсовета</w:t>
      </w:r>
    </w:p>
    <w:p w:rsidR="00DF32E7" w:rsidRDefault="00F50697">
      <w:pPr>
        <w:pStyle w:val="Standard"/>
        <w:ind w:left="4536"/>
        <w:jc w:val="center"/>
      </w:pPr>
      <w:r>
        <w:t>от __________ 2021 № ___</w:t>
      </w:r>
    </w:p>
    <w:p w:rsidR="00DF32E7" w:rsidRDefault="00DF32E7">
      <w:pPr>
        <w:pStyle w:val="Standard"/>
        <w:ind w:firstLine="567"/>
        <w:jc w:val="right"/>
        <w:rPr>
          <w:color w:val="000000"/>
          <w:sz w:val="17"/>
          <w:szCs w:val="17"/>
        </w:rPr>
      </w:pPr>
    </w:p>
    <w:p w:rsidR="00DF32E7" w:rsidRDefault="00DF32E7">
      <w:pPr>
        <w:pStyle w:val="Standard"/>
        <w:ind w:firstLine="567"/>
        <w:jc w:val="right"/>
        <w:rPr>
          <w:color w:val="000000"/>
          <w:sz w:val="17"/>
          <w:szCs w:val="17"/>
        </w:rPr>
      </w:pPr>
    </w:p>
    <w:p w:rsidR="00DF32E7" w:rsidRDefault="00F50697">
      <w:pPr>
        <w:pStyle w:val="Standard"/>
        <w:jc w:val="center"/>
      </w:pPr>
      <w:r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>муниципального образования «Паникин</w:t>
      </w:r>
      <w:r>
        <w:rPr>
          <w:b/>
          <w:bCs/>
          <w:color w:val="000000"/>
        </w:rPr>
        <w:t>ский сельсовет» Медвенского района Курской области</w:t>
      </w:r>
    </w:p>
    <w:p w:rsidR="00DF32E7" w:rsidRDefault="00DF32E7">
      <w:pPr>
        <w:pStyle w:val="Standard"/>
        <w:spacing w:line="360" w:lineRule="auto"/>
        <w:jc w:val="center"/>
      </w:pPr>
    </w:p>
    <w:p w:rsidR="00DF32E7" w:rsidRDefault="00F50697">
      <w:pPr>
        <w:pStyle w:val="ConsPlusNormal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«Паникинский сельсовет» Медвенского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>яемых услуг (далее также – обязательные требования).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>
        <w:rPr>
          <w:color w:val="000000"/>
        </w:rPr>
        <w:t xml:space="preserve"> Паникинского сельсовета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>(далее – администрация).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</w:t>
      </w:r>
      <w:r>
        <w:rPr>
          <w:color w:val="000000"/>
          <w:sz w:val="28"/>
          <w:szCs w:val="28"/>
        </w:rPr>
        <w:t>благоустройства, являются Глава сельсовета, заместитель Главы</w:t>
      </w:r>
      <w:bookmarkStart w:id="0" w:name="_GoBack"/>
      <w:bookmarkEnd w:id="0"/>
      <w:r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>
        <w:rPr>
          <w:i/>
          <w:iCs/>
          <w:color w:val="000000"/>
        </w:rPr>
        <w:t>.</w:t>
      </w:r>
      <w:r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</w:t>
      </w:r>
      <w:r>
        <w:rPr>
          <w:color w:val="000000"/>
          <w:sz w:val="28"/>
          <w:szCs w:val="28"/>
        </w:rPr>
        <w:t>ствление полномочий по контролю в сфере благоустройства.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</w:t>
      </w:r>
      <w:r>
        <w:rPr>
          <w:color w:val="000000"/>
          <w:sz w:val="28"/>
          <w:szCs w:val="28"/>
        </w:rPr>
        <w:lastRenderedPageBreak/>
        <w:t xml:space="preserve">несут ответственность в соответствии с Федеральным законом от </w:t>
      </w:r>
      <w:r>
        <w:rPr>
          <w:color w:val="000000"/>
          <w:sz w:val="28"/>
          <w:szCs w:val="28"/>
        </w:rPr>
        <w:t>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1.5. К отношениям, связанным с осуществлением контроля в сфере благоустройства, организацией и проведением профилактич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</w:t>
      </w:r>
      <w:r>
        <w:rPr>
          <w:rFonts w:ascii="Times New Roman" w:hAnsi="Times New Roman" w:cs="Times New Roman"/>
          <w:color w:val="000000"/>
          <w:sz w:val="28"/>
          <w:szCs w:val="28"/>
        </w:rPr>
        <w:t>пах организации местного самоуправления в Российской Федерации».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bookmarkStart w:id="1" w:name="Par61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F32E7" w:rsidRDefault="00F50697">
      <w:pPr>
        <w:pStyle w:val="2"/>
        <w:tabs>
          <w:tab w:val="left" w:pos="1200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2) обязательные требования по соде</w:t>
      </w:r>
      <w:r>
        <w:rPr>
          <w:color w:val="000000"/>
          <w:sz w:val="28"/>
          <w:szCs w:val="28"/>
        </w:rPr>
        <w:t>ржанию элементов и объектов благоустройства, в том числе требования:</w:t>
      </w:r>
    </w:p>
    <w:p w:rsidR="00DF32E7" w:rsidRDefault="00F50697">
      <w:pPr>
        <w:pStyle w:val="2"/>
        <w:tabs>
          <w:tab w:val="left" w:pos="1200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</w:t>
      </w:r>
      <w:r>
        <w:rPr>
          <w:color w:val="000000"/>
          <w:sz w:val="28"/>
          <w:szCs w:val="28"/>
        </w:rPr>
        <w:t xml:space="preserve"> обслуживания населения</w:t>
      </w:r>
      <w:r w:rsidRPr="00DF32E7">
        <w:rPr>
          <w:rStyle w:val="afc"/>
        </w:rPr>
        <w:footnoteReference w:id="2"/>
      </w:r>
      <w:r>
        <w:rPr>
          <w:color w:val="000000"/>
          <w:sz w:val="28"/>
          <w:szCs w:val="28"/>
        </w:rPr>
        <w:t>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- по содержанию специальных знаков</w:t>
      </w:r>
      <w:r>
        <w:rPr>
          <w:color w:val="000000"/>
          <w:sz w:val="28"/>
          <w:szCs w:val="28"/>
        </w:rPr>
        <w:t>, надписей, содержащих информацию, необходимую для эксплуатации инженерных сооружений;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DF32E7">
        <w:rPr>
          <w:rStyle w:val="afc"/>
        </w:rPr>
        <w:footnoteReference w:id="3"/>
      </w:r>
      <w:r>
        <w:rPr>
          <w:color w:val="000000"/>
          <w:sz w:val="28"/>
          <w:szCs w:val="28"/>
        </w:rPr>
        <w:t xml:space="preserve">, выдаваемым в соответствии с порядком </w:t>
      </w:r>
      <w:r>
        <w:rPr>
          <w:color w:val="000000"/>
          <w:sz w:val="28"/>
          <w:szCs w:val="28"/>
        </w:rPr>
        <w:t xml:space="preserve">осуществления земляных работ, установленным нормативными правовыми актами </w:t>
      </w:r>
      <w:r>
        <w:rPr>
          <w:sz w:val="28"/>
          <w:szCs w:val="28"/>
        </w:rPr>
        <w:t xml:space="preserve"> Курской области </w:t>
      </w:r>
      <w:r>
        <w:rPr>
          <w:color w:val="000000"/>
          <w:sz w:val="28"/>
          <w:szCs w:val="28"/>
        </w:rPr>
        <w:t>и Правилами благоустройства;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</w:t>
      </w:r>
      <w:r>
        <w:rPr>
          <w:color w:val="000000"/>
          <w:sz w:val="28"/>
          <w:szCs w:val="28"/>
        </w:rPr>
        <w:t>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</w:t>
      </w:r>
      <w:r>
        <w:rPr>
          <w:color w:val="000000"/>
          <w:sz w:val="28"/>
          <w:szCs w:val="28"/>
        </w:rPr>
        <w:t>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</w:t>
      </w:r>
      <w:r>
        <w:rPr>
          <w:color w:val="000000"/>
          <w:sz w:val="28"/>
          <w:szCs w:val="28"/>
        </w:rPr>
        <w:t>льных площадок (вследствие отсутствия тента или укрытия);</w:t>
      </w:r>
    </w:p>
    <w:p w:rsidR="00DF32E7" w:rsidRDefault="00F50697">
      <w:pPr>
        <w:pStyle w:val="2"/>
        <w:tabs>
          <w:tab w:val="left" w:pos="1200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>
        <w:rPr>
          <w:bCs/>
          <w:color w:val="000000"/>
          <w:sz w:val="28"/>
          <w:szCs w:val="28"/>
        </w:rPr>
        <w:t>муниципального образования «Паникинский сельсовет» Медвенского района Курской области</w:t>
      </w:r>
      <w:r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</w:t>
      </w:r>
      <w:r>
        <w:rPr>
          <w:color w:val="000000"/>
          <w:sz w:val="28"/>
          <w:szCs w:val="28"/>
        </w:rPr>
        <w:t>тке от снега, наледи и сосулек кровель зданий, сооружений;</w:t>
      </w:r>
    </w:p>
    <w:p w:rsidR="00DF32E7" w:rsidRDefault="00F50697">
      <w:pPr>
        <w:pStyle w:val="2"/>
        <w:tabs>
          <w:tab w:val="left" w:pos="1200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>
        <w:rPr>
          <w:bCs/>
          <w:color w:val="000000"/>
          <w:sz w:val="28"/>
          <w:szCs w:val="28"/>
        </w:rPr>
        <w:t>муниципального образования «Паникинский сельсовет» Медвенского района Курской области</w:t>
      </w:r>
      <w:r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выявлению </w:t>
      </w:r>
      <w:r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растений, борьбе с ними, локализации, ликвидации их очагов</w:t>
      </w:r>
      <w:r>
        <w:rPr>
          <w:color w:val="000000"/>
          <w:sz w:val="28"/>
          <w:szCs w:val="28"/>
        </w:rPr>
        <w:t>;</w:t>
      </w:r>
    </w:p>
    <w:p w:rsidR="00DF32E7" w:rsidRDefault="00F50697">
      <w:pPr>
        <w:pStyle w:val="2"/>
        <w:tabs>
          <w:tab w:val="left" w:pos="1200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DF32E7" w:rsidRDefault="00F50697">
      <w:pPr>
        <w:pStyle w:val="2"/>
        <w:tabs>
          <w:tab w:val="left" w:pos="1200"/>
        </w:tabs>
        <w:spacing w:line="360" w:lineRule="auto"/>
        <w:ind w:firstLine="709"/>
        <w:jc w:val="both"/>
      </w:pPr>
      <w:r>
        <w:rPr>
          <w:bCs/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 xml:space="preserve">обязательные требования по </w:t>
      </w:r>
      <w:r>
        <w:rPr>
          <w:bCs/>
          <w:color w:val="000000"/>
          <w:sz w:val="28"/>
          <w:szCs w:val="28"/>
        </w:rPr>
        <w:t>прокладке, переустр</w:t>
      </w:r>
      <w:r>
        <w:rPr>
          <w:bCs/>
          <w:color w:val="000000"/>
          <w:sz w:val="28"/>
          <w:szCs w:val="28"/>
        </w:rPr>
        <w:t>ойству, ремонту и содержанию подземных коммуникаций на территориях общего пользования</w:t>
      </w:r>
      <w:r>
        <w:rPr>
          <w:color w:val="000000"/>
          <w:sz w:val="28"/>
          <w:szCs w:val="28"/>
        </w:rPr>
        <w:t>;</w:t>
      </w:r>
    </w:p>
    <w:p w:rsidR="00DF32E7" w:rsidRDefault="00F50697">
      <w:pPr>
        <w:pStyle w:val="2"/>
        <w:tabs>
          <w:tab w:val="left" w:pos="1200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</w:t>
      </w:r>
      <w:r>
        <w:rPr>
          <w:color w:val="000000"/>
          <w:sz w:val="28"/>
          <w:szCs w:val="28"/>
        </w:rPr>
        <w:t>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DF32E7">
        <w:rPr>
          <w:rStyle w:val="afc"/>
        </w:rPr>
        <w:footnoteReference w:id="4"/>
      </w:r>
      <w:r>
        <w:rPr>
          <w:color w:val="000000"/>
          <w:sz w:val="28"/>
          <w:szCs w:val="28"/>
        </w:rPr>
        <w:t>;</w:t>
      </w:r>
    </w:p>
    <w:p w:rsidR="00DF32E7" w:rsidRDefault="00F50697">
      <w:pPr>
        <w:pStyle w:val="2"/>
        <w:tabs>
          <w:tab w:val="left" w:pos="1200"/>
        </w:tabs>
        <w:spacing w:line="360" w:lineRule="auto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>
        <w:rPr>
          <w:color w:val="000000"/>
          <w:sz w:val="28"/>
          <w:szCs w:val="28"/>
        </w:rPr>
        <w:t>обязательные требования по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складированию твердых коммунальных отходов;</w:t>
      </w:r>
    </w:p>
    <w:p w:rsidR="00DF32E7" w:rsidRDefault="00F50697">
      <w:pPr>
        <w:pStyle w:val="2"/>
        <w:tabs>
          <w:tab w:val="left" w:pos="1200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9) обязательные требования по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>выгулу животных</w:t>
      </w:r>
      <w:r>
        <w:rPr>
          <w:color w:val="000000"/>
          <w:sz w:val="28"/>
          <w:szCs w:val="28"/>
        </w:rPr>
        <w:t xml:space="preserve"> и требования о недопустимости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>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ваний, выданных должностными лицами, уполномоченными осуществлять контроль, в пределах их компетенции.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</w:t>
      </w:r>
      <w:r>
        <w:rPr>
          <w:color w:val="000000"/>
          <w:sz w:val="28"/>
          <w:szCs w:val="28"/>
        </w:rPr>
        <w:t>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</w:t>
      </w:r>
      <w:r>
        <w:rPr>
          <w:color w:val="000000"/>
          <w:sz w:val="28"/>
          <w:szCs w:val="28"/>
        </w:rPr>
        <w:t>а территории.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1) элементы планировочной структуры (зоны (массивы), райо</w:t>
      </w:r>
      <w:r>
        <w:rPr>
          <w:color w:val="000000"/>
          <w:sz w:val="28"/>
          <w:szCs w:val="28"/>
        </w:rPr>
        <w:t>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</w:t>
      </w:r>
      <w:r>
        <w:rPr>
          <w:color w:val="000000"/>
          <w:sz w:val="28"/>
          <w:szCs w:val="28"/>
        </w:rPr>
        <w:t>роспекты, проулки, разъезды, спуски, тракты, тупики, улицы, шоссе);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3) дворовые территории;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4) детские и спортивные площадки;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5) площадки для выгула животных;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6) парковки (парковочные места);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7) парки, скверы, иные зеленые зоны;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8) технические и </w:t>
      </w:r>
      <w:r>
        <w:rPr>
          <w:color w:val="000000"/>
          <w:sz w:val="28"/>
          <w:szCs w:val="28"/>
        </w:rPr>
        <w:t>санитарно-защитные зоны;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DF32E7">
        <w:rPr>
          <w:rStyle w:val="afc"/>
        </w:rPr>
        <w:footnoteReference w:id="5"/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1.8. При осуществлении контроля в сфере благоустройства система оценки и управления рисками не применяется</w:t>
      </w:r>
      <w:r w:rsidRPr="00DF32E7">
        <w:rPr>
          <w:rStyle w:val="afc"/>
        </w:rPr>
        <w:footnoteReference w:id="6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32E7" w:rsidRDefault="00DF32E7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32E7" w:rsidRDefault="00F50697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F32E7" w:rsidRDefault="00DF32E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благоустройства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проведения профилактических мероприятий.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>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>реда.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енное осуществлять контроль в сфере благоустройства, незамедлительно направляет информацию об этом главе (заместителю главы)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DF32E7">
        <w:rPr>
          <w:rStyle w:val="afc"/>
        </w:rPr>
        <w:footnoteReference w:id="7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</w:t>
      </w:r>
      <w:r>
        <w:rPr>
          <w:color w:val="000000"/>
          <w:sz w:val="28"/>
          <w:szCs w:val="28"/>
        </w:rPr>
        <w:t>сведений на официальном сайте администрации</w:t>
      </w:r>
      <w:r w:rsidRPr="00DF32E7">
        <w:rPr>
          <w:rStyle w:val="afc"/>
        </w:rPr>
        <w:footnoteReference w:id="8"/>
      </w:r>
      <w:r>
        <w:rPr>
          <w:color w:val="000000"/>
          <w:sz w:val="28"/>
          <w:szCs w:val="28"/>
        </w:rPr>
        <w:t xml:space="preserve"> в информационно-телекоммуникационной сет</w:t>
      </w:r>
      <w:r>
        <w:rPr>
          <w:color w:val="000000"/>
          <w:sz w:val="28"/>
          <w:szCs w:val="28"/>
        </w:rPr>
        <w:t>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</w:t>
      </w:r>
      <w:r>
        <w:rPr>
          <w:color w:val="000000"/>
          <w:sz w:val="28"/>
          <w:szCs w:val="28"/>
        </w:rPr>
        <w:t>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в специальном разделе,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священном контрольной деятельности, сведения, предусмотренные </w:t>
      </w:r>
      <w:hyperlink r:id="rId7" w:history="1">
        <w:r>
          <w:t>частью 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</w:t>
      </w:r>
      <w:r>
        <w:rPr>
          <w:rFonts w:ascii="Times New Roman" w:hAnsi="Times New Roman" w:cs="Times New Roman"/>
          <w:color w:val="000000"/>
          <w:sz w:val="28"/>
          <w:szCs w:val="28"/>
        </w:rPr>
        <w:t>енном контроле (надзоре) и муниципальном контроле в Российской Федерации».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собраниях и конференциях граждан об обяза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тельных требованиях, предъявляемых к объектам контроля.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подписываемым главой администрации.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2.8. Предостережение о недопустимости </w:t>
      </w:r>
      <w:r>
        <w:rPr>
          <w:color w:val="000000"/>
          <w:sz w:val="28"/>
          <w:szCs w:val="28"/>
        </w:rPr>
        <w:t>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</w:t>
      </w:r>
      <w:r>
        <w:rPr>
          <w:color w:val="000000"/>
          <w:sz w:val="28"/>
          <w:szCs w:val="28"/>
        </w:rPr>
        <w:t>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</w:t>
      </w:r>
      <w:r>
        <w:rPr>
          <w:color w:val="000000"/>
          <w:sz w:val="28"/>
          <w:szCs w:val="28"/>
        </w:rPr>
        <w:t>ережения объявляются (подписываются) главой (заместителем главы) Паникинского сельсовета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</w:t>
      </w:r>
      <w:r>
        <w:rPr>
          <w:color w:val="000000"/>
          <w:sz w:val="28"/>
          <w:szCs w:val="28"/>
        </w:rPr>
        <w:t>лируемого лица.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«О типовых формах документов, исполь</w:t>
      </w:r>
      <w:r>
        <w:rPr>
          <w:color w:val="000000"/>
          <w:sz w:val="28"/>
          <w:szCs w:val="28"/>
        </w:rPr>
        <w:t>зуемых контрольным (надзорным) органом».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не должно превышать 15 минут.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 Паникинского сельсовета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</w:t>
      </w:r>
      <w:r>
        <w:rPr>
          <w:rFonts w:ascii="Times New Roman" w:hAnsi="Times New Roman" w:cs="Times New Roman"/>
          <w:color w:val="000000"/>
          <w:sz w:val="28"/>
          <w:szCs w:val="28"/>
        </w:rPr>
        <w:t>х размещается на официальном сайте администрации в специальном разделе, посвященном контрольной деятельности.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</w:t>
      </w:r>
      <w:r>
        <w:rPr>
          <w:rFonts w:ascii="Times New Roman" w:hAnsi="Times New Roman" w:cs="Times New Roman"/>
          <w:color w:val="000000"/>
          <w:sz w:val="28"/>
          <w:szCs w:val="28"/>
        </w:rPr>
        <w:t>ва;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 за время консультирования предоставить в устной форме ответ на поставленные вопросы невозможно;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</w:t>
      </w:r>
      <w:r>
        <w:rPr>
          <w:rFonts w:ascii="Times New Roman" w:hAnsi="Times New Roman" w:cs="Times New Roman"/>
          <w:color w:val="000000"/>
          <w:sz w:val="28"/>
          <w:szCs w:val="28"/>
        </w:rPr>
        <w:t>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</w:t>
      </w:r>
      <w:r>
        <w:rPr>
          <w:rFonts w:ascii="Times New Roman" w:hAnsi="Times New Roman" w:cs="Times New Roman"/>
          <w:color w:val="000000"/>
          <w:sz w:val="28"/>
          <w:szCs w:val="28"/>
        </w:rPr>
        <w:t>ется журнал учета консультирований.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>е, посвященном контрольной деятельности, письменного разъяснения, подписанного главой (заместителем главы) Паникинского сельсовета или должностным лицом, уполномоченным осуществлять контроль.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беседы по месту осуществления деятельности контролируемого лица либо путем использования видео-конференц-связи.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</w:t>
      </w:r>
      <w:r>
        <w:rPr>
          <w:rFonts w:ascii="Times New Roman" w:hAnsi="Times New Roman" w:cs="Times New Roman"/>
          <w:sz w:val="28"/>
          <w:szCs w:val="28"/>
        </w:rPr>
        <w:t>жащим ему объектам контроля.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</w:t>
      </w:r>
      <w:r>
        <w:rPr>
          <w:rFonts w:ascii="Times New Roman" w:hAnsi="Times New Roman" w:cs="Times New Roman"/>
          <w:sz w:val="28"/>
          <w:szCs w:val="28"/>
        </w:rPr>
        <w:t>тельный характер.</w:t>
      </w:r>
    </w:p>
    <w:p w:rsidR="00DF32E7" w:rsidRDefault="00DF32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E7" w:rsidRDefault="00F50697">
      <w:pPr>
        <w:pStyle w:val="ConsPlusNormal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F32E7" w:rsidRDefault="00DF32E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</w:t>
      </w:r>
      <w:r>
        <w:rPr>
          <w:rFonts w:ascii="Times New Roman" w:hAnsi="Times New Roman" w:cs="Times New Roman"/>
          <w:color w:val="000000"/>
          <w:sz w:val="28"/>
          <w:szCs w:val="28"/>
        </w:rPr>
        <w:t>роприятий: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ств, обособленных структурных подразделений), получения письменных объяснений, инструментального обследования);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рейдовый осмотр (посредством осмотра, опроса, получения письменных объяснений, истребования документов, инструментального обследования,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испытания, экспертизы);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обследования, испытания, экспертизы);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</w:t>
      </w:r>
      <w:r>
        <w:rPr>
          <w:color w:val="000000"/>
          <w:sz w:val="28"/>
          <w:szCs w:val="28"/>
        </w:rPr>
        <w:t xml:space="preserve">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</w:t>
      </w:r>
      <w:r>
        <w:rPr>
          <w:color w:val="000000"/>
          <w:sz w:val="28"/>
          <w:szCs w:val="28"/>
        </w:rPr>
        <w:t>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</w:t>
      </w:r>
      <w:r>
        <w:rPr>
          <w:rFonts w:ascii="Times New Roman" w:hAnsi="Times New Roman" w:cs="Times New Roman"/>
          <w:color w:val="000000"/>
          <w:sz w:val="28"/>
          <w:szCs w:val="28"/>
        </w:rPr>
        <w:t>еозаписи), испытания, экспертизы).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3.3. Контрольные мероприятия, указанные в подпунктах 1 – 4 пункта 3.1 н</w:t>
      </w:r>
      <w:r>
        <w:rPr>
          <w:color w:val="000000"/>
          <w:sz w:val="28"/>
          <w:szCs w:val="28"/>
        </w:rPr>
        <w:t>астоящего Положения, проводятся в форме внеплановых мероприятий.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Основанием для проведения контрольных мероприятий, проводимых с взаимодействием с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контролируемыми лицами, является: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</w:t>
      </w:r>
      <w:r>
        <w:rPr>
          <w:rFonts w:ascii="Times New Roman" w:hAnsi="Times New Roman" w:cs="Times New Roman"/>
          <w:color w:val="000000"/>
          <w:sz w:val="28"/>
          <w:szCs w:val="28"/>
        </w:rPr>
        <w:t>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контролируемых лиц;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требование прокурора о проведении контрольного мероприятия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</w:t>
      </w:r>
      <w:r>
        <w:rPr>
          <w:rFonts w:ascii="Times New Roman" w:hAnsi="Times New Roman" w:cs="Times New Roman"/>
          <w:color w:val="000000"/>
          <w:sz w:val="28"/>
          <w:szCs w:val="28"/>
        </w:rPr>
        <w:t>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вленного нарушения обязательных требований.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лица, уполномоченного осуществлять контроль в сфере благоустройства, о проведении контрольного мероприятия.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контроль, на основании задания главы (заместителя главы) Паникинского сельсовета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задания, содержащегося в планах работы администрации, в том числе в случаях, установленных Федеральным </w:t>
      </w:r>
      <w:hyperlink r:id="rId8" w:history="1">
        <w: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3.8. Контрольные мероприятия в отношении граждан, юридических лиц и индивидуальных предпринимателей проводят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должностными лицами,  уполномоченными осуществлять контроль, в соответствии с Федеральным </w:t>
      </w:r>
      <w:hyperlink r:id="rId9" w:history="1">
        <w: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</w:t>
      </w:r>
      <w:r>
        <w:rPr>
          <w:rFonts w:ascii="Times New Roman" w:hAnsi="Times New Roman" w:cs="Times New Roman"/>
          <w:color w:val="000000"/>
          <w:sz w:val="28"/>
          <w:szCs w:val="28"/>
        </w:rPr>
        <w:t>зоре) и муниципальном контроле в Российской Федерации».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</w:t>
      </w:r>
      <w:r>
        <w:rPr>
          <w:color w:val="000000"/>
          <w:sz w:val="28"/>
          <w:szCs w:val="28"/>
        </w:rPr>
        <w:t>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</w:t>
      </w:r>
      <w:r>
        <w:rPr>
          <w:color w:val="000000"/>
          <w:sz w:val="28"/>
          <w:szCs w:val="28"/>
        </w:rPr>
        <w:t>овлены утвержденным распоряжением Правительства Российской Федерации от 19.04.2016 № 724-р перечнем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</w:t>
      </w:r>
      <w:r>
        <w:rPr>
          <w:color w:val="000000"/>
          <w:sz w:val="28"/>
          <w:szCs w:val="28"/>
        </w:rPr>
        <w:t>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</w:t>
      </w:r>
      <w:r>
        <w:rPr>
          <w:color w:val="000000"/>
          <w:sz w:val="28"/>
          <w:szCs w:val="28"/>
        </w:rPr>
        <w:t xml:space="preserve">рых находятся эти документы и (или) информация, а также </w:t>
      </w:r>
      <w:hyperlink r:id="rId10" w:history="1">
        <w:r>
          <w:t>Правилами</w:t>
        </w:r>
      </w:hyperlink>
      <w:r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</w:t>
      </w:r>
      <w:r>
        <w:rPr>
          <w:color w:val="000000"/>
          <w:sz w:val="28"/>
          <w:szCs w:val="28"/>
        </w:rPr>
        <w:t>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</w:t>
      </w:r>
      <w:r>
        <w:rPr>
          <w:color w:val="000000"/>
          <w:sz w:val="28"/>
          <w:szCs w:val="28"/>
        </w:rPr>
        <w:t>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</w:t>
      </w:r>
      <w:r>
        <w:rPr>
          <w:color w:val="000000"/>
          <w:sz w:val="28"/>
          <w:szCs w:val="28"/>
        </w:rPr>
        <w:t>униципального контроля».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</w:t>
      </w:r>
      <w:r>
        <w:rPr>
          <w:rFonts w:ascii="Times New Roman" w:hAnsi="Times New Roman" w:cs="Times New Roman"/>
          <w:color w:val="000000"/>
          <w:sz w:val="28"/>
          <w:szCs w:val="28"/>
        </w:rPr>
        <w:t>дней), относится соблюдение одновременно следующих условий: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</w:t>
      </w:r>
      <w:r>
        <w:rPr>
          <w:color w:val="000000"/>
          <w:sz w:val="28"/>
          <w:szCs w:val="28"/>
        </w:rPr>
        <w:t xml:space="preserve">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2) отсутствие признаков явной непосредственной угрозы причинения или фактического причинения вреда (уще</w:t>
      </w:r>
      <w:r>
        <w:rPr>
          <w:color w:val="000000"/>
          <w:sz w:val="28"/>
          <w:szCs w:val="28"/>
        </w:rPr>
        <w:t>рба) охраняемым законом ценностям;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DF32E7" w:rsidRDefault="00F50697">
      <w:pPr>
        <w:pStyle w:val="s1"/>
        <w:spacing w:line="360" w:lineRule="auto"/>
        <w:ind w:firstLine="709"/>
      </w:pPr>
      <w:r>
        <w:rPr>
          <w:color w:val="000000"/>
          <w:sz w:val="28"/>
          <w:szCs w:val="28"/>
        </w:rPr>
        <w:t>3.11. Срок проведения выездной проверки не может превыша</w:t>
      </w:r>
      <w:r>
        <w:rPr>
          <w:color w:val="000000"/>
          <w:sz w:val="28"/>
          <w:szCs w:val="28"/>
        </w:rPr>
        <w:t>ть 10 рабочих дней.</w:t>
      </w:r>
    </w:p>
    <w:p w:rsidR="00DF32E7" w:rsidRDefault="00F50697">
      <w:pPr>
        <w:pStyle w:val="s1"/>
        <w:spacing w:line="360" w:lineRule="auto"/>
        <w:ind w:firstLine="709"/>
      </w:pPr>
      <w:r>
        <w:rPr>
          <w:color w:val="000000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DF32E7" w:rsidRDefault="00F50697">
      <w:pPr>
        <w:pStyle w:val="s1"/>
        <w:spacing w:line="360" w:lineRule="auto"/>
        <w:ind w:firstLine="709"/>
      </w:pPr>
      <w:r>
        <w:rPr>
          <w:color w:val="000000"/>
          <w:sz w:val="28"/>
          <w:szCs w:val="28"/>
        </w:rPr>
        <w:t>Срок проведения выездной проверки</w:t>
      </w:r>
      <w:r>
        <w:rPr>
          <w:color w:val="000000"/>
          <w:sz w:val="28"/>
          <w:szCs w:val="28"/>
        </w:rPr>
        <w:t xml:space="preserve">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</w:t>
      </w:r>
      <w:r>
        <w:rPr>
          <w:color w:val="000000"/>
          <w:sz w:val="28"/>
          <w:szCs w:val="28"/>
        </w:rPr>
        <w:t>объекту.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</w:t>
      </w:r>
      <w:r>
        <w:rPr>
          <w:rFonts w:ascii="Times New Roman" w:hAnsi="Times New Roman" w:cs="Times New Roman"/>
          <w:color w:val="000000"/>
          <w:sz w:val="28"/>
          <w:szCs w:val="28"/>
        </w:rPr>
        <w:t>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мероприятия.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>
          <w:t>частью 2 статьи 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</w:t>
      </w:r>
      <w:r>
        <w:rPr>
          <w:rFonts w:ascii="Times New Roman" w:hAnsi="Times New Roman" w:cs="Times New Roman"/>
          <w:color w:val="000000"/>
          <w:sz w:val="28"/>
          <w:szCs w:val="28"/>
        </w:rPr>
        <w:t>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Оформление акта производится на месте проведения контрольного м</w:t>
      </w:r>
      <w:r>
        <w:rPr>
          <w:color w:val="000000"/>
          <w:sz w:val="28"/>
          <w:szCs w:val="28"/>
        </w:rPr>
        <w:t>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</w:t>
      </w:r>
      <w:r>
        <w:rPr>
          <w:rFonts w:ascii="Times New Roman" w:hAnsi="Times New Roman" w:cs="Times New Roman"/>
          <w:color w:val="000000"/>
          <w:sz w:val="28"/>
          <w:szCs w:val="28"/>
        </w:rPr>
        <w:t>прокуратуры посредством Единого реестра контрольных (надзорных) мероприятий непосредственно после его оформления.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3.16. Информирование контролируе</w:t>
      </w:r>
      <w:r>
        <w:rPr>
          <w:rFonts w:ascii="Times New Roman" w:hAnsi="Times New Roman" w:cs="Times New Roman"/>
          <w:color w:val="000000"/>
          <w:sz w:val="28"/>
          <w:szCs w:val="28"/>
        </w:rPr>
        <w:t>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</w:t>
      </w:r>
      <w:r>
        <w:rPr>
          <w:rFonts w:ascii="Times New Roman" w:hAnsi="Times New Roman" w:cs="Times New Roman"/>
          <w:color w:val="000000"/>
          <w:sz w:val="28"/>
          <w:szCs w:val="28"/>
        </w:rPr>
        <w:t>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 портал государственных и муниципальных услуг.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</w:t>
      </w:r>
      <w:r>
        <w:rPr>
          <w:rFonts w:ascii="Times New Roman" w:hAnsi="Times New Roman" w:cs="Times New Roman"/>
          <w:color w:val="000000"/>
          <w:sz w:val="28"/>
          <w:szCs w:val="28"/>
        </w:rPr>
        <w:t>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мирования контролируемого лица в электронной форме либо по запросу контролируемого лица.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закона 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DF32E7">
        <w:rPr>
          <w:rStyle w:val="afc"/>
        </w:rPr>
        <w:footnoteReference w:id="9"/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Федерации, обязана: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bookmarkStart w:id="2" w:name="Par318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(ущерба) охраняемым законом ценностям;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</w:t>
      </w:r>
      <w:r>
        <w:rPr>
          <w:rFonts w:ascii="Times New Roman" w:hAnsi="Times New Roman" w:cs="Times New Roman"/>
          <w:color w:val="000000"/>
          <w:sz w:val="28"/>
          <w:szCs w:val="28"/>
        </w:rPr>
        <w:t>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</w:t>
      </w:r>
      <w:r>
        <w:rPr>
          <w:rFonts w:ascii="Times New Roman" w:hAnsi="Times New Roman" w:cs="Times New Roman"/>
          <w:color w:val="000000"/>
          <w:sz w:val="28"/>
          <w:szCs w:val="28"/>
        </w:rPr>
        <w:t>новленной законом ответственности;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</w:t>
      </w:r>
      <w:r>
        <w:rPr>
          <w:color w:val="000000"/>
          <w:sz w:val="28"/>
          <w:szCs w:val="28"/>
        </w:rPr>
        <w:t>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5) рассмотреть воп</w:t>
      </w:r>
      <w:r>
        <w:rPr>
          <w:rFonts w:ascii="Times New Roman" w:hAnsi="Times New Roman" w:cs="Times New Roman"/>
          <w:color w:val="000000"/>
          <w:sz w:val="28"/>
          <w:szCs w:val="28"/>
        </w:rPr>
        <w:t>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3.20. Должностные лица, осуществляющие контроль, при осуществлении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самоуправления, правоохранительными орга</w:t>
      </w:r>
      <w:r>
        <w:rPr>
          <w:rFonts w:ascii="Times New Roman" w:hAnsi="Times New Roman" w:cs="Times New Roman"/>
          <w:color w:val="000000"/>
          <w:sz w:val="28"/>
          <w:szCs w:val="28"/>
        </w:rPr>
        <w:t>нами, организациями и гражданами.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</w:t>
      </w:r>
      <w:r>
        <w:rPr>
          <w:color w:val="000000"/>
          <w:sz w:val="28"/>
          <w:szCs w:val="28"/>
        </w:rPr>
        <w:t>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</w:t>
      </w:r>
      <w:r>
        <w:rPr>
          <w:color w:val="000000"/>
          <w:sz w:val="28"/>
          <w:szCs w:val="28"/>
        </w:rPr>
        <w:t>й на привлечение к соответствующей ответственности.</w:t>
      </w:r>
    </w:p>
    <w:p w:rsidR="00DF32E7" w:rsidRDefault="00DF32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E7" w:rsidRDefault="00F50697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DF32E7">
        <w:rPr>
          <w:rStyle w:val="afc"/>
        </w:rPr>
        <w:footnoteReference w:id="10"/>
      </w:r>
    </w:p>
    <w:p w:rsidR="00DF32E7" w:rsidRDefault="00DF32E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</w:t>
      </w:r>
      <w:r>
        <w:rPr>
          <w:rFonts w:ascii="Times New Roman" w:hAnsi="Times New Roman" w:cs="Times New Roman"/>
          <w:color w:val="000000"/>
          <w:sz w:val="28"/>
          <w:szCs w:val="28"/>
        </w:rPr>
        <w:t>надзоре) и муниципальном контроле в Российской Федерации».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ие: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ьных мероприятий.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услуг.</w:t>
      </w:r>
    </w:p>
    <w:p w:rsidR="00DF32E7" w:rsidRDefault="00F50697">
      <w:pPr>
        <w:pStyle w:val="s1"/>
        <w:spacing w:line="360" w:lineRule="auto"/>
      </w:pPr>
      <w:r>
        <w:rPr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</w:t>
      </w:r>
      <w:r>
        <w:rPr>
          <w:color w:val="000000"/>
          <w:sz w:val="28"/>
          <w:szCs w:val="28"/>
        </w:rPr>
        <w:t xml:space="preserve">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Паникинского сельсовета с предварительным информированием </w:t>
      </w:r>
      <w:r>
        <w:rPr>
          <w:color w:val="000000"/>
          <w:sz w:val="28"/>
          <w:szCs w:val="28"/>
        </w:rPr>
        <w:t>главы Паникинского сельсовета о наличии в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</w:t>
      </w:r>
      <w:r>
        <w:rPr>
          <w:rFonts w:ascii="Times New Roman" w:hAnsi="Times New Roman" w:cs="Times New Roman"/>
          <w:color w:val="000000"/>
          <w:sz w:val="28"/>
          <w:szCs w:val="28"/>
        </w:rPr>
        <w:t>авы) Паникинского сельсовета.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лен администрацией (должностным лицом, уполномоченным на рассмотрение жалобы).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4.6. Жа</w:t>
      </w:r>
      <w:r>
        <w:rPr>
          <w:rFonts w:ascii="Times New Roman" w:hAnsi="Times New Roman" w:cs="Times New Roman"/>
          <w:color w:val="000000"/>
          <w:sz w:val="28"/>
          <w:szCs w:val="28"/>
        </w:rPr>
        <w:t>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DF32E7" w:rsidRDefault="00F50697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</w:t>
      </w:r>
      <w:r>
        <w:rPr>
          <w:rFonts w:ascii="Times New Roman" w:hAnsi="Times New Roman" w:cs="Times New Roman"/>
          <w:color w:val="000000"/>
          <w:sz w:val="28"/>
          <w:szCs w:val="28"/>
        </w:rPr>
        <w:t>ссмотрения жалобы может быть продлен главой (заместителем главы) Паникинского сельсовета не более чем на 20 рабочих дней.</w:t>
      </w:r>
    </w:p>
    <w:p w:rsidR="00DF32E7" w:rsidRDefault="00DF32E7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E7" w:rsidRDefault="00F50697">
      <w:pPr>
        <w:pStyle w:val="12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F32E7" w:rsidRDefault="00DF32E7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32E7" w:rsidRDefault="00F50697">
      <w:pPr>
        <w:pStyle w:val="12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5.1. Оценка результативности и эффективности 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F32E7" w:rsidRDefault="00F50697">
      <w:pPr>
        <w:pStyle w:val="12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</w:t>
      </w:r>
      <w:r>
        <w:rPr>
          <w:rFonts w:ascii="Times New Roman" w:hAnsi="Times New Roman" w:cs="Times New Roman"/>
          <w:color w:val="000000"/>
          <w:sz w:val="28"/>
          <w:szCs w:val="28"/>
        </w:rPr>
        <w:t>вые значения, индикативные показатели для контроля в сфере благоустройства утверждаются Собранием депутатов Паникинского сельсовета Медвенского района.</w:t>
      </w:r>
    </w:p>
    <w:p w:rsidR="00DF32E7" w:rsidRDefault="00DF32E7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32E7" w:rsidRDefault="00DF32E7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:rsidR="00DF32E7" w:rsidRDefault="00F50697">
      <w:pPr>
        <w:pStyle w:val="Standard"/>
        <w:pageBreakBefore/>
        <w:jc w:val="center"/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DF32E7" w:rsidRDefault="00F50697">
      <w:pPr>
        <w:pStyle w:val="Standard"/>
        <w:jc w:val="center"/>
      </w:pPr>
      <w:r>
        <w:rPr>
          <w:b/>
          <w:bCs/>
          <w:color w:val="000000"/>
          <w:sz w:val="28"/>
          <w:szCs w:val="28"/>
        </w:rPr>
        <w:t>к положению о муниципальном контроле в сфере благоустройства</w:t>
      </w:r>
    </w:p>
    <w:p w:rsidR="00DF32E7" w:rsidRDefault="00DF32E7">
      <w:pPr>
        <w:pStyle w:val="Standard"/>
        <w:shd w:val="clear" w:color="auto" w:fill="FFFFFF"/>
        <w:ind w:firstLine="567"/>
        <w:rPr>
          <w:b/>
          <w:color w:val="000000"/>
        </w:rPr>
      </w:pPr>
    </w:p>
    <w:p w:rsidR="00DF32E7" w:rsidRDefault="00F50697">
      <w:pPr>
        <w:pStyle w:val="ConsTitle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Положение о муни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ципальном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контроле в сфере благоустройства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пунктом 19 части 1 статьи 14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 Федеральным законом от 31.07.2020 № 248-ФЗ «О госуд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арственном контроле (надзоре) и муниципальном контроле в Российской Федерации» (далее – Федеральный закон № 248-ФЗ) 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F32E7" w:rsidRDefault="00F50697">
      <w:pPr>
        <w:pStyle w:val="ConsTitle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 Об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муниципального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Соответственно, до 1 января 2022 года должны быть приняты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нт осуществления контроля).</w:t>
      </w:r>
    </w:p>
    <w:p w:rsidR="00DF32E7" w:rsidRDefault="00F50697">
      <w:pPr>
        <w:pStyle w:val="ConsTitle"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</w:t>
      </w:r>
    </w:p>
    <w:p w:rsidR="00DF32E7" w:rsidRDefault="00F50697">
      <w:pPr>
        <w:pStyle w:val="ConsTitle"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правило, при заключении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Федерального закона от 06.10.2003 № 131-ФЗ «Об общих принципах организации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заключено, принятие п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равового акта, утверждающего положение о виде муниципального контроля, остается в компетенции представительного органа поселения.</w:t>
      </w:r>
    </w:p>
    <w:p w:rsidR="00DF32E7" w:rsidRDefault="00F50697">
      <w:pPr>
        <w:pStyle w:val="ConsTitle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ществлении муниципального контроля в сфере благоустройства не применяется.</w:t>
      </w:r>
    </w:p>
    <w:p w:rsidR="00DF32E7" w:rsidRDefault="00F50697">
      <w:pPr>
        <w:pStyle w:val="ConsTitle"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ьных требований, выездное обследование) проводятся в форме внеплановых мероприятий.</w:t>
      </w:r>
    </w:p>
    <w:p w:rsidR="00DF32E7" w:rsidRDefault="00F50697">
      <w:pPr>
        <w:pStyle w:val="ConsTitle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F32E7" w:rsidRDefault="00F50697">
      <w:pPr>
        <w:pStyle w:val="ConsTitle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Отсутствие планового характера в муниципальном контроле в сфере благ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</w:t>
      </w:r>
    </w:p>
    <w:p w:rsidR="00DF32E7" w:rsidRDefault="00F50697">
      <w:pPr>
        <w:pStyle w:val="ConsTitle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 Перечень обязательных требований в пункте 1.6 Положени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 сформулирован исходя из предмет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 регулирования правил благоустройства территории, в том числе с учетом требований статьи 45.1 Федерального закона от 06.10.2003 № 131-ФЗ «Об общих принципах организации местного самоуправления в Российской Федерации».</w:t>
      </w:r>
    </w:p>
    <w:p w:rsidR="00DF32E7" w:rsidRDefault="00F50697">
      <w:pPr>
        <w:pStyle w:val="Standard"/>
        <w:spacing w:line="360" w:lineRule="auto"/>
        <w:ind w:firstLine="709"/>
        <w:jc w:val="both"/>
      </w:pPr>
      <w:r>
        <w:rPr>
          <w:bCs/>
          <w:color w:val="000000"/>
          <w:sz w:val="28"/>
          <w:szCs w:val="28"/>
        </w:rPr>
        <w:t>Кон</w:t>
      </w:r>
      <w:r>
        <w:rPr>
          <w:bCs/>
          <w:color w:val="000000"/>
          <w:sz w:val="28"/>
          <w:szCs w:val="28"/>
        </w:rPr>
        <w:t xml:space="preserve">кретизация положений в подпунктах пункта </w:t>
      </w:r>
      <w:r>
        <w:rPr>
          <w:color w:val="000000"/>
          <w:sz w:val="28"/>
          <w:szCs w:val="28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 «Об административных правонарушениях на террит</w:t>
      </w:r>
      <w:r>
        <w:rPr>
          <w:color w:val="000000"/>
          <w:sz w:val="28"/>
          <w:szCs w:val="28"/>
        </w:rPr>
        <w:t xml:space="preserve">ории Самарской области». При адаптации </w:t>
      </w:r>
      <w:r>
        <w:rPr>
          <w:bCs/>
          <w:color w:val="000000"/>
          <w:sz w:val="28"/>
          <w:szCs w:val="28"/>
        </w:rPr>
        <w:t xml:space="preserve">положений пункта </w:t>
      </w:r>
      <w:r>
        <w:rPr>
          <w:color w:val="000000"/>
          <w:sz w:val="28"/>
          <w:szCs w:val="28"/>
        </w:rPr>
        <w:t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</w:t>
      </w:r>
      <w:r>
        <w:rPr>
          <w:color w:val="000000"/>
          <w:sz w:val="28"/>
          <w:szCs w:val="28"/>
        </w:rPr>
        <w:t>ных правонарушений в сфере благоустройства.</w:t>
      </w:r>
    </w:p>
    <w:p w:rsidR="00DF32E7" w:rsidRDefault="00F50697">
      <w:pPr>
        <w:pStyle w:val="ConsTitle"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F32E7" w:rsidRDefault="00F50697">
      <w:pPr>
        <w:pStyle w:val="ConsTitle"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1) информирование;</w:t>
      </w:r>
    </w:p>
    <w:p w:rsidR="00DF32E7" w:rsidRDefault="00F50697">
      <w:pPr>
        <w:pStyle w:val="ConsTitle"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DF32E7" w:rsidRDefault="00F50697">
      <w:pPr>
        <w:pStyle w:val="ConsTitle"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3) объявление предостережений;</w:t>
      </w:r>
    </w:p>
    <w:p w:rsidR="00DF32E7" w:rsidRDefault="00F50697">
      <w:pPr>
        <w:pStyle w:val="ConsTitle"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4) консультирование;</w:t>
      </w:r>
    </w:p>
    <w:p w:rsidR="00DF32E7" w:rsidRDefault="00F50697">
      <w:pPr>
        <w:pStyle w:val="ConsTitle"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5) профилакт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ический визит.</w:t>
      </w:r>
    </w:p>
    <w:p w:rsidR="00DF32E7" w:rsidRDefault="00F50697">
      <w:pPr>
        <w:pStyle w:val="ConsTitle"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F32E7" w:rsidRDefault="00F50697">
      <w:pPr>
        <w:pStyle w:val="ConsTitle"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 соответств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орган муниципального контроля может осущ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ествлять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F32E7" w:rsidRDefault="00DF32E7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32E7" w:rsidRDefault="00DF32E7">
      <w:pPr>
        <w:pStyle w:val="Standard"/>
      </w:pPr>
    </w:p>
    <w:p w:rsidR="00DF32E7" w:rsidRDefault="00DF32E7">
      <w:pPr>
        <w:pStyle w:val="Standard"/>
      </w:pPr>
    </w:p>
    <w:sectPr w:rsidR="00DF32E7" w:rsidSect="00DF32E7">
      <w:headerReference w:type="even" r:id="rId12"/>
      <w:headerReference w:type="default" r:id="rId13"/>
      <w:pgSz w:w="11906" w:h="16838"/>
      <w:pgMar w:top="720" w:right="850" w:bottom="1134" w:left="127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697" w:rsidRDefault="00F50697" w:rsidP="00DF32E7">
      <w:pPr>
        <w:spacing w:after="0" w:line="240" w:lineRule="auto"/>
      </w:pPr>
      <w:r>
        <w:separator/>
      </w:r>
    </w:p>
  </w:endnote>
  <w:endnote w:type="continuationSeparator" w:id="0">
    <w:p w:rsidR="00F50697" w:rsidRDefault="00F50697" w:rsidP="00DF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Droid Sans Fallback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697" w:rsidRDefault="00F50697" w:rsidP="00DF32E7">
      <w:pPr>
        <w:spacing w:after="0" w:line="240" w:lineRule="auto"/>
      </w:pPr>
      <w:r w:rsidRPr="00DF32E7">
        <w:rPr>
          <w:color w:val="000000"/>
        </w:rPr>
        <w:separator/>
      </w:r>
    </w:p>
  </w:footnote>
  <w:footnote w:type="continuationSeparator" w:id="0">
    <w:p w:rsidR="00F50697" w:rsidRDefault="00F50697" w:rsidP="00DF32E7">
      <w:pPr>
        <w:spacing w:after="0" w:line="240" w:lineRule="auto"/>
      </w:pPr>
      <w:r>
        <w:continuationSeparator/>
      </w:r>
    </w:p>
  </w:footnote>
  <w:footnote w:id="1">
    <w:p w:rsidR="00DF32E7" w:rsidRDefault="00F50697">
      <w:pPr>
        <w:pStyle w:val="aa"/>
      </w:pPr>
      <w:r w:rsidRPr="00DF32E7">
        <w:rPr>
          <w:rStyle w:val="afc"/>
        </w:rPr>
        <w:footnoteRef/>
      </w:r>
    </w:p>
  </w:footnote>
  <w:footnote w:id="2">
    <w:p w:rsidR="00DF32E7" w:rsidRDefault="00F50697">
      <w:pPr>
        <w:pStyle w:val="ab"/>
        <w:jc w:val="both"/>
      </w:pPr>
      <w:r w:rsidRPr="00DF32E7">
        <w:rPr>
          <w:rStyle w:val="afc"/>
        </w:rPr>
        <w:footnoteRef/>
      </w:r>
      <w:r>
        <w:t>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>
        <w:rPr>
          <w:color w:val="000000"/>
        </w:rPr>
        <w:t xml:space="preserve"> Федерального закона от 06.10.2003 № 131-ФЗ «Об о</w:t>
      </w:r>
      <w:r>
        <w:rPr>
          <w:color w:val="000000"/>
        </w:rPr>
        <w:t>бщих принципах организации местного самоуправления в Российской Федерации».</w:t>
      </w:r>
    </w:p>
    <w:p w:rsidR="00DF32E7" w:rsidRDefault="00F50697">
      <w:pPr>
        <w:pStyle w:val="ab"/>
        <w:jc w:val="both"/>
      </w:pPr>
      <w:r>
        <w:t>По доступности объектов для инвалидов в предмете муниципального контроля отмечены:</w:t>
      </w:r>
    </w:p>
    <w:p w:rsidR="00DF32E7" w:rsidRDefault="00F50697">
      <w:pPr>
        <w:pStyle w:val="ab"/>
        <w:jc w:val="both"/>
      </w:pPr>
      <w:r>
        <w:t xml:space="preserve">- проверка установки ограждений, </w:t>
      </w:r>
      <w:r>
        <w:rPr>
          <w:color w:val="000000"/>
        </w:rPr>
        <w:t>не препятствующих свободному доступу маломобильных групп населен</w:t>
      </w:r>
      <w:r>
        <w:rPr>
          <w:color w:val="000000"/>
        </w:rPr>
        <w:t>ия к объектам образования, здравоохранения, культуры, физической культуры и спорта, социального обслуживания населения,</w:t>
      </w:r>
    </w:p>
    <w:p w:rsidR="00DF32E7" w:rsidRDefault="00F50697">
      <w:pPr>
        <w:pStyle w:val="ab"/>
        <w:jc w:val="both"/>
      </w:pPr>
      <w:r>
        <w:rPr>
          <w:color w:val="000000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</w:t>
      </w:r>
      <w:r>
        <w:rPr>
          <w:color w:val="000000"/>
        </w:rPr>
        <w:t>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F32E7" w:rsidRDefault="00F50697">
      <w:pPr>
        <w:pStyle w:val="aa"/>
        <w:jc w:val="both"/>
      </w:pPr>
      <w:r>
        <w:rPr>
          <w:color w:val="000000"/>
        </w:rPr>
        <w:t xml:space="preserve">Что касается контроля за свободным доступом маломобильных групп в здания, то полагаем, что это уже не предмет правил </w:t>
      </w:r>
      <w:r>
        <w:rPr>
          <w:color w:val="000000"/>
        </w:rPr>
        <w:t>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требован</w:t>
      </w:r>
      <w:r>
        <w:rPr>
          <w:color w:val="000000"/>
        </w:rPr>
        <w:t>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</w:t>
      </w:r>
      <w:r>
        <w:rPr>
          <w:color w:val="000000"/>
        </w:rPr>
        <w:t>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</w:t>
      </w:r>
      <w:r>
        <w:rPr>
          <w:color w:val="000000"/>
        </w:rPr>
        <w:t>м жилищного фонда) (см. подпункт «а» пункта 12 статьи 48, подпункт «в» пункта 3 части 7 статьи 51 Градостроительного кодекса РФ).</w:t>
      </w:r>
    </w:p>
    <w:p w:rsidR="00DF32E7" w:rsidRDefault="00F50697">
      <w:pPr>
        <w:pStyle w:val="aa"/>
        <w:jc w:val="both"/>
      </w:pPr>
      <w:r>
        <w:rPr>
          <w:color w:val="000000"/>
        </w:rPr>
        <w:t>В случае необходимости перечень обязательных требований может быть дополнен или уточнен с учетом содержания правил благоустрой</w:t>
      </w:r>
      <w:r>
        <w:rPr>
          <w:color w:val="000000"/>
        </w:rPr>
        <w:t>ства территории конкретного муниципального образования.</w:t>
      </w:r>
    </w:p>
    <w:p w:rsidR="00DF32E7" w:rsidRDefault="00DF32E7">
      <w:pPr>
        <w:pStyle w:val="Footnote"/>
      </w:pPr>
    </w:p>
  </w:footnote>
  <w:footnote w:id="3">
    <w:p w:rsidR="00DF32E7" w:rsidRDefault="00F50697">
      <w:pPr>
        <w:pStyle w:val="Standard"/>
        <w:jc w:val="both"/>
      </w:pPr>
      <w:r w:rsidRPr="00DF32E7">
        <w:rPr>
          <w:rStyle w:val="afc"/>
        </w:rPr>
        <w:footnoteRef/>
      </w:r>
      <w:r>
        <w:rPr>
          <w:color w:val="000000"/>
        </w:rPr>
        <w:t>Предоставление разрешения на осуществление земляных работ является проце</w:t>
      </w:r>
      <w:r>
        <w:rPr>
          <w:color w:val="000000"/>
        </w:rPr>
        <w:t>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</w:t>
      </w:r>
      <w:r>
        <w:rPr>
          <w:color w:val="000000"/>
        </w:rPr>
        <w:t xml:space="preserve">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исчерпывающих перечней процедур в сфере строительства, предусмотренных постановлениями Правительств</w:t>
      </w:r>
      <w:r>
        <w:rPr>
          <w:color w:val="000000"/>
        </w:rPr>
        <w:t>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разрешения на осуществление земляных работ не предусмотрено в поселении</w:t>
      </w:r>
      <w:r>
        <w:rPr>
          <w:color w:val="000000"/>
        </w:rPr>
        <w:t xml:space="preserve">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DF32E7" w:rsidRDefault="00DF32E7">
      <w:pPr>
        <w:pStyle w:val="aa"/>
      </w:pPr>
    </w:p>
    <w:p w:rsidR="00DF32E7" w:rsidRDefault="00DF32E7">
      <w:pPr>
        <w:pStyle w:val="Footnote"/>
      </w:pPr>
    </w:p>
  </w:footnote>
  <w:footnote w:id="4">
    <w:p w:rsidR="00DF32E7" w:rsidRDefault="00F50697">
      <w:pPr>
        <w:pStyle w:val="Standard"/>
        <w:jc w:val="both"/>
      </w:pPr>
      <w:r w:rsidRPr="00DF32E7">
        <w:rPr>
          <w:rStyle w:val="afc"/>
        </w:rPr>
        <w:footnoteRef/>
      </w:r>
      <w:r>
        <w:rPr>
          <w:color w:val="000000"/>
        </w:rPr>
        <w:t>Предоставление порубочного </w:t>
      </w:r>
      <w:r>
        <w:rPr>
          <w:color w:val="000000"/>
        </w:rPr>
        <w:t>билета и (или) разрешения на пересадку деревьев и кустарников является 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</w:t>
      </w:r>
      <w:r>
        <w:rPr>
          <w:color w:val="000000"/>
        </w:rPr>
        <w:t xml:space="preserve">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исчерпывающих перечней </w:t>
      </w:r>
      <w:r>
        <w:rPr>
          <w:color w:val="000000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</w:t>
      </w:r>
      <w:r>
        <w:rPr>
          <w:color w:val="000000"/>
        </w:rPr>
        <w:t>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</w:t>
      </w:r>
      <w:r>
        <w:rPr>
          <w:color w:val="000000"/>
        </w:rPr>
        <w:t>авления, слова «в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</w:t>
      </w:r>
      <w:r>
        <w:rPr>
          <w:color w:val="000000"/>
        </w:rPr>
        <w:t>есадку) должны быть выданы в установленных Правилами благоустройства случаях» должны быть исключены.</w:t>
      </w:r>
    </w:p>
    <w:p w:rsidR="00DF32E7" w:rsidRDefault="00DF32E7">
      <w:pPr>
        <w:pStyle w:val="aa"/>
      </w:pPr>
    </w:p>
    <w:p w:rsidR="00DF32E7" w:rsidRDefault="00DF32E7">
      <w:pPr>
        <w:pStyle w:val="Footnote"/>
      </w:pPr>
    </w:p>
  </w:footnote>
  <w:footnote w:id="5">
    <w:p w:rsidR="00DF32E7" w:rsidRDefault="00F50697">
      <w:pPr>
        <w:pStyle w:val="ab"/>
        <w:jc w:val="both"/>
      </w:pPr>
      <w:r w:rsidRPr="00DF32E7">
        <w:rPr>
          <w:rStyle w:val="afc"/>
        </w:rPr>
        <w:footnoteRef/>
      </w:r>
      <w:r>
        <w:t>В данном пункте вводятся определения для лучшего понимания, что может быть</w:t>
      </w:r>
      <w:r>
        <w:t xml:space="preserve"> объектом контроля в сфере благоустройства.</w:t>
      </w:r>
    </w:p>
    <w:p w:rsidR="00DF32E7" w:rsidRDefault="00F50697">
      <w:pPr>
        <w:pStyle w:val="ab"/>
        <w:jc w:val="both"/>
      </w:pPr>
      <w: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F32E7" w:rsidRDefault="00F50697">
      <w:pPr>
        <w:pStyle w:val="ab"/>
        <w:jc w:val="both"/>
      </w:pPr>
      <w:r>
        <w:t>Иные определения могут быть уточнены, но не должны противоречить содержанию правил благоус</w:t>
      </w:r>
      <w:r>
        <w:t>тройства соответствующего муниципального образования.</w:t>
      </w:r>
    </w:p>
    <w:p w:rsidR="00DF32E7" w:rsidRDefault="00DF32E7">
      <w:pPr>
        <w:pStyle w:val="Footnote"/>
      </w:pPr>
    </w:p>
  </w:footnote>
  <w:footnote w:id="6">
    <w:p w:rsidR="00DF32E7" w:rsidRDefault="00F50697">
      <w:pPr>
        <w:pStyle w:val="s1"/>
      </w:pPr>
      <w:r w:rsidRPr="00DF32E7">
        <w:rPr>
          <w:rStyle w:val="afc"/>
        </w:rPr>
        <w:footnoteRef/>
      </w:r>
      <w:r>
        <w:rPr>
          <w:color w:val="000000"/>
        </w:rPr>
        <w:t xml:space="preserve">Положением может быть предусмотрено применение системы оценки и управления рисками. В таком </w:t>
      </w:r>
      <w:r>
        <w:rPr>
          <w:color w:val="000000"/>
        </w:rPr>
        <w:t>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</w:t>
      </w:r>
      <w:r>
        <w:rPr>
          <w:color w:val="000000"/>
        </w:rPr>
        <w:t>повых положений о видах контроля, которые содержат регулирование системы управления рисками.</w:t>
      </w:r>
    </w:p>
    <w:p w:rsidR="00DF32E7" w:rsidRDefault="00DF32E7">
      <w:pPr>
        <w:pStyle w:val="Footnote"/>
      </w:pPr>
    </w:p>
  </w:footnote>
  <w:footnote w:id="7">
    <w:p w:rsidR="00DF32E7" w:rsidRDefault="00F50697">
      <w:pPr>
        <w:pStyle w:val="ab"/>
        <w:jc w:val="both"/>
      </w:pPr>
      <w:r w:rsidRPr="00DF32E7">
        <w:rPr>
          <w:rStyle w:val="afc"/>
        </w:rPr>
        <w:footnoteRef/>
      </w:r>
      <w: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>
        <w:rPr>
          <w:color w:val="000000"/>
        </w:rPr>
        <w:t xml:space="preserve">Федерального закона </w:t>
      </w:r>
      <w:r>
        <w:rPr>
          <w:color w:val="000000"/>
        </w:rPr>
        <w:t>от 31.07.2020 № 248-ФЗ «О государственном контроле (надзоре) и муниципальном контроле в Российской Федерации»)</w:t>
      </w:r>
      <w:r>
        <w:t>.</w:t>
      </w:r>
    </w:p>
    <w:p w:rsidR="00DF32E7" w:rsidRDefault="00DF32E7">
      <w:pPr>
        <w:pStyle w:val="Footnote"/>
      </w:pPr>
    </w:p>
  </w:footnote>
  <w:footnote w:id="8">
    <w:p w:rsidR="00DF32E7" w:rsidRDefault="00F50697">
      <w:pPr>
        <w:pStyle w:val="Standard"/>
        <w:jc w:val="both"/>
      </w:pPr>
      <w:r w:rsidRPr="00DF32E7">
        <w:rPr>
          <w:rStyle w:val="afc"/>
        </w:rPr>
        <w:footnoteRef/>
      </w:r>
      <w:r>
        <w:rPr>
          <w:color w:val="000000"/>
        </w:rPr>
        <w:t>В соответствии с частью 1 статьи 10 Федерального закона от 09.02.2009 № 8-ФЗ «Об обеспечении доступа к информации о деятельности государственных органов и органов местного самоуправления» в случае, если орган м</w:t>
      </w:r>
      <w:r>
        <w:rPr>
          <w:color w:val="000000"/>
        </w:rPr>
        <w:t>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</w:t>
      </w:r>
      <w:r>
        <w:rPr>
          <w:color w:val="000000"/>
        </w:rPr>
        <w:t>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</w:t>
      </w:r>
    </w:p>
    <w:p w:rsidR="00DF32E7" w:rsidRDefault="00F50697">
      <w:pPr>
        <w:pStyle w:val="Standard"/>
        <w:jc w:val="both"/>
      </w:pPr>
      <w:r>
        <w:rPr>
          <w:color w:val="000000"/>
        </w:rPr>
        <w:t>Вместе с тем обращаем вни</w:t>
      </w:r>
      <w:r>
        <w:rPr>
          <w:color w:val="000000"/>
        </w:rPr>
        <w:t xml:space="preserve">мание на то, что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</w:t>
      </w:r>
      <w:r>
        <w:rPr>
          <w:color w:val="000000"/>
        </w:rPr>
        <w:t>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  <w:p w:rsidR="00DF32E7" w:rsidRDefault="00DF32E7">
      <w:pPr>
        <w:pStyle w:val="Footnote"/>
      </w:pPr>
    </w:p>
  </w:footnote>
  <w:footnote w:id="9">
    <w:p w:rsidR="00DF32E7" w:rsidRDefault="00F50697">
      <w:pPr>
        <w:pStyle w:val="aa"/>
      </w:pPr>
      <w:r w:rsidRPr="00DF32E7">
        <w:rPr>
          <w:rStyle w:val="afc"/>
        </w:rPr>
        <w:footnoteRef/>
      </w:r>
      <w:r>
        <w:t>В случае, если система обязательного досудебного обжалования в данном виде муниципального контроля п</w:t>
      </w:r>
      <w:r>
        <w:t>рименяется (ч. 4 ст. 39). В противном случае данная норма подлежит исключению.</w:t>
      </w:r>
    </w:p>
    <w:p w:rsidR="00DF32E7" w:rsidRDefault="00DF32E7">
      <w:pPr>
        <w:pStyle w:val="Footnote"/>
      </w:pPr>
    </w:p>
  </w:footnote>
  <w:footnote w:id="10">
    <w:p w:rsidR="00DF32E7" w:rsidRDefault="00F50697">
      <w:pPr>
        <w:pStyle w:val="Standard"/>
        <w:jc w:val="both"/>
      </w:pPr>
      <w:r w:rsidRPr="00DF32E7">
        <w:rPr>
          <w:rStyle w:val="afc"/>
        </w:rPr>
        <w:footnoteRef/>
      </w:r>
      <w:r>
        <w:rPr>
          <w:rFonts w:cs="Calibri"/>
          <w:lang w:eastAsia="en-US"/>
        </w:rPr>
        <w:t>Положением о виде муниципального контроля может быть установле</w:t>
      </w:r>
      <w:r>
        <w:rPr>
          <w:rFonts w:cs="Calibri"/>
          <w:lang w:eastAsia="en-US"/>
        </w:rPr>
        <w:t>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</w:t>
      </w:r>
      <w:r>
        <w:rPr>
          <w:rFonts w:cs="Calibri"/>
          <w:lang w:eastAsia="en-US"/>
        </w:rPr>
        <w:t>ого контроля, утвержденными Правительством Российской Федерации (ч. 4 ст. 39 ФЗ № 248-ФЗ).</w:t>
      </w:r>
    </w:p>
    <w:p w:rsidR="00DF32E7" w:rsidRDefault="00F50697">
      <w:pPr>
        <w:pStyle w:val="aa"/>
        <w:jc w:val="both"/>
      </w:pPr>
      <w:r>
        <w:t>В этом случае раздел 4 следует изложить в следующей редакции:</w:t>
      </w:r>
    </w:p>
    <w:p w:rsidR="00DF32E7" w:rsidRDefault="00F50697">
      <w:pPr>
        <w:pStyle w:val="aa"/>
        <w:jc w:val="both"/>
      </w:pPr>
      <w:r>
        <w:t>«4.1. Решения администрации, действия (бездействие) должностных лиц, уполномоченных осуществлять муници</w:t>
      </w:r>
      <w:r>
        <w:t>пальный жилищный контроль, могут быть обжалованы в судебном порядке.</w:t>
      </w:r>
    </w:p>
    <w:p w:rsidR="00DF32E7" w:rsidRDefault="00F50697">
      <w:pPr>
        <w:pStyle w:val="aa"/>
        <w:jc w:val="both"/>
      </w:pPr>
      <w: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DF32E7" w:rsidRDefault="00DF32E7">
      <w:pPr>
        <w:pStyle w:val="aa"/>
      </w:pPr>
    </w:p>
    <w:p w:rsidR="00DF32E7" w:rsidRDefault="00DF32E7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E7" w:rsidRDefault="00DF32E7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1025" type="#_x0000_t202" style="position:absolute;margin-left:0;margin-top:.05pt;width:1.15pt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DF32E7" w:rsidRDefault="00DF32E7">
                <w:pPr>
                  <w:pStyle w:val="Header"/>
                </w:pPr>
                <w:fldSimple w:instr=" PAGE ">
                  <w:r w:rsidR="00F1635B"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topAndBottom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E7" w:rsidRDefault="00DF32E7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1026" type="#_x0000_t202" style="position:absolute;margin-left:0;margin-top:.05pt;width:1.15pt;height:0;z-index:251662336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DF32E7" w:rsidRDefault="00DF32E7">
                <w:pPr>
                  <w:pStyle w:val="Header"/>
                </w:pPr>
                <w:fldSimple w:instr=" PAGE ">
                  <w:r>
                    <w:t>30</w:t>
                  </w:r>
                </w:fldSimple>
              </w:p>
            </w:txbxContent>
          </v:textbox>
          <w10:wrap type="topAndBottom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43975"/>
    <w:multiLevelType w:val="multilevel"/>
    <w:tmpl w:val="E384D34E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evenAndOddHeaders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F32E7"/>
    <w:rsid w:val="00DF32E7"/>
    <w:rsid w:val="00F1635B"/>
    <w:rsid w:val="00F5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32E7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Standard"/>
    <w:next w:val="Textbody"/>
    <w:rsid w:val="00DF32E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DF32E7"/>
    <w:pPr>
      <w:ind w:right="-483"/>
      <w:jc w:val="both"/>
    </w:pPr>
    <w:rPr>
      <w:b/>
      <w:bCs/>
    </w:rPr>
  </w:style>
  <w:style w:type="paragraph" w:styleId="a4">
    <w:name w:val="List"/>
    <w:basedOn w:val="Textbody"/>
    <w:rsid w:val="00DF32E7"/>
    <w:rPr>
      <w:rFonts w:cs="Droid Sans Devanagari"/>
    </w:rPr>
  </w:style>
  <w:style w:type="paragraph" w:customStyle="1" w:styleId="Caption">
    <w:name w:val="Caption"/>
    <w:basedOn w:val="Standard"/>
    <w:rsid w:val="00DF32E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F32E7"/>
    <w:pPr>
      <w:suppressLineNumbers/>
    </w:pPr>
    <w:rPr>
      <w:rFonts w:cs="Mangal"/>
    </w:rPr>
  </w:style>
  <w:style w:type="paragraph" w:customStyle="1" w:styleId="Heading3">
    <w:name w:val="Heading 3"/>
    <w:next w:val="Textbody"/>
    <w:rsid w:val="00DF32E7"/>
    <w:pPr>
      <w:spacing w:before="140" w:after="120"/>
      <w:outlineLvl w:val="2"/>
    </w:pPr>
    <w:rPr>
      <w:sz w:val="28"/>
      <w:szCs w:val="28"/>
    </w:rPr>
  </w:style>
  <w:style w:type="paragraph" w:customStyle="1" w:styleId="Heading4">
    <w:name w:val="Heading 4"/>
    <w:basedOn w:val="Standard"/>
    <w:next w:val="Textbody"/>
    <w:rsid w:val="00DF32E7"/>
    <w:pPr>
      <w:keepNext/>
      <w:spacing w:before="240" w:after="60"/>
      <w:outlineLvl w:val="3"/>
    </w:pPr>
    <w:rPr>
      <w:b/>
      <w:bCs/>
    </w:rPr>
  </w:style>
  <w:style w:type="paragraph" w:customStyle="1" w:styleId="Heading5">
    <w:name w:val="Heading 5"/>
    <w:basedOn w:val="Standard"/>
    <w:next w:val="Textbody"/>
    <w:rsid w:val="00DF32E7"/>
    <w:pPr>
      <w:spacing w:before="480"/>
      <w:jc w:val="center"/>
      <w:outlineLvl w:val="4"/>
    </w:pPr>
    <w:rPr>
      <w:sz w:val="40"/>
      <w:szCs w:val="20"/>
    </w:rPr>
  </w:style>
  <w:style w:type="paragraph" w:customStyle="1" w:styleId="Heading6">
    <w:name w:val="Heading 6"/>
    <w:basedOn w:val="Standard"/>
    <w:next w:val="Textbody"/>
    <w:rsid w:val="00DF32E7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1">
    <w:name w:val="Заголовок1"/>
    <w:basedOn w:val="Standard"/>
    <w:rsid w:val="00DF32E7"/>
  </w:style>
  <w:style w:type="paragraph" w:styleId="a5">
    <w:name w:val="caption"/>
    <w:basedOn w:val="Standard"/>
    <w:rsid w:val="00DF32E7"/>
  </w:style>
  <w:style w:type="paragraph" w:customStyle="1" w:styleId="10">
    <w:name w:val="Указатель1"/>
    <w:basedOn w:val="Standard"/>
    <w:rsid w:val="00DF32E7"/>
  </w:style>
  <w:style w:type="paragraph" w:customStyle="1" w:styleId="ConsNonformat">
    <w:name w:val="ConsNonformat"/>
    <w:rsid w:val="00DF32E7"/>
  </w:style>
  <w:style w:type="paragraph" w:customStyle="1" w:styleId="ConsPlusTitle">
    <w:name w:val="ConsPlusTitle"/>
    <w:rsid w:val="00DF32E7"/>
  </w:style>
  <w:style w:type="paragraph" w:customStyle="1" w:styleId="a6">
    <w:name w:val="Знак"/>
    <w:basedOn w:val="Standard"/>
    <w:rsid w:val="00DF32E7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7">
    <w:name w:val="No Spacing"/>
    <w:rsid w:val="00DF32E7"/>
  </w:style>
  <w:style w:type="paragraph" w:styleId="a8">
    <w:name w:val="Balloon Text"/>
    <w:basedOn w:val="Standard"/>
    <w:rsid w:val="00DF32E7"/>
  </w:style>
  <w:style w:type="paragraph" w:customStyle="1" w:styleId="ConsTitle">
    <w:name w:val="ConsTitle"/>
    <w:rsid w:val="00DF32E7"/>
  </w:style>
  <w:style w:type="paragraph" w:customStyle="1" w:styleId="ConsPlusNormal">
    <w:name w:val="ConsPlusNormal"/>
    <w:rsid w:val="00DF32E7"/>
  </w:style>
  <w:style w:type="paragraph" w:customStyle="1" w:styleId="s1">
    <w:name w:val="s_1"/>
    <w:basedOn w:val="Standard"/>
    <w:rsid w:val="00DF32E7"/>
  </w:style>
  <w:style w:type="paragraph" w:customStyle="1" w:styleId="11">
    <w:name w:val="Схема документа1"/>
    <w:basedOn w:val="Standard"/>
    <w:rsid w:val="00DF32E7"/>
  </w:style>
  <w:style w:type="paragraph" w:customStyle="1" w:styleId="PreformattedText">
    <w:name w:val="Preformatted Text"/>
    <w:basedOn w:val="Standard"/>
    <w:rsid w:val="00DF32E7"/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2">
    <w:name w:val="Без интервала1"/>
    <w:rsid w:val="00DF32E7"/>
  </w:style>
  <w:style w:type="paragraph" w:styleId="a9">
    <w:name w:val="Subtitle"/>
    <w:basedOn w:val="Standard"/>
    <w:next w:val="Textbody"/>
    <w:rsid w:val="00DF32E7"/>
    <w:pPr>
      <w:jc w:val="center"/>
    </w:pPr>
    <w:rPr>
      <w:b/>
      <w:i/>
      <w:iCs/>
      <w:sz w:val="28"/>
      <w:szCs w:val="20"/>
      <w:lang w:val="en-US"/>
    </w:rPr>
  </w:style>
  <w:style w:type="paragraph" w:styleId="aa">
    <w:name w:val="footnote text"/>
    <w:basedOn w:val="Standard"/>
    <w:rsid w:val="00DF32E7"/>
  </w:style>
  <w:style w:type="paragraph" w:customStyle="1" w:styleId="Header">
    <w:name w:val="Header"/>
    <w:basedOn w:val="Standard"/>
    <w:rsid w:val="00DF32E7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DF32E7"/>
    <w:pPr>
      <w:suppressLineNumbers/>
      <w:tabs>
        <w:tab w:val="center" w:pos="4677"/>
        <w:tab w:val="right" w:pos="9355"/>
      </w:tabs>
    </w:pPr>
  </w:style>
  <w:style w:type="paragraph" w:styleId="ab">
    <w:name w:val="annotation text"/>
    <w:basedOn w:val="Standard"/>
    <w:rsid w:val="00DF32E7"/>
  </w:style>
  <w:style w:type="paragraph" w:styleId="ac">
    <w:name w:val="annotation subject"/>
    <w:basedOn w:val="ab"/>
    <w:rsid w:val="00DF32E7"/>
  </w:style>
  <w:style w:type="paragraph" w:styleId="2">
    <w:name w:val="Body Text 2"/>
    <w:basedOn w:val="Standard"/>
    <w:rsid w:val="00DF32E7"/>
  </w:style>
  <w:style w:type="paragraph" w:customStyle="1" w:styleId="s22">
    <w:name w:val="s_22"/>
    <w:basedOn w:val="Standard"/>
    <w:rsid w:val="00DF32E7"/>
  </w:style>
  <w:style w:type="paragraph" w:customStyle="1" w:styleId="s15">
    <w:name w:val="s_15"/>
    <w:basedOn w:val="Standard"/>
    <w:rsid w:val="00DF32E7"/>
  </w:style>
  <w:style w:type="paragraph" w:styleId="ad">
    <w:name w:val="Revision"/>
    <w:rsid w:val="00DF32E7"/>
  </w:style>
  <w:style w:type="paragraph" w:customStyle="1" w:styleId="Footnote">
    <w:name w:val="Footnote"/>
    <w:basedOn w:val="Standard"/>
    <w:rsid w:val="00DF32E7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  <w:rsid w:val="00DF32E7"/>
  </w:style>
  <w:style w:type="character" w:customStyle="1" w:styleId="3">
    <w:name w:val="Заголовок 3 Знак"/>
    <w:basedOn w:val="a0"/>
    <w:rsid w:val="00DF32E7"/>
  </w:style>
  <w:style w:type="character" w:customStyle="1" w:styleId="4">
    <w:name w:val="Заголовок 4 Знак"/>
    <w:basedOn w:val="a0"/>
    <w:rsid w:val="00DF32E7"/>
  </w:style>
  <w:style w:type="character" w:customStyle="1" w:styleId="5">
    <w:name w:val="Заголовок 5 Знак"/>
    <w:basedOn w:val="a0"/>
    <w:rsid w:val="00DF32E7"/>
  </w:style>
  <w:style w:type="character" w:customStyle="1" w:styleId="6">
    <w:name w:val="Заголовок 6 Знак"/>
    <w:basedOn w:val="a0"/>
    <w:rsid w:val="00DF32E7"/>
  </w:style>
  <w:style w:type="character" w:customStyle="1" w:styleId="WW8Num1z0">
    <w:name w:val="WW8Num1z0"/>
    <w:rsid w:val="00DF32E7"/>
  </w:style>
  <w:style w:type="character" w:customStyle="1" w:styleId="WW8Num1z1">
    <w:name w:val="WW8Num1z1"/>
    <w:rsid w:val="00DF32E7"/>
  </w:style>
  <w:style w:type="character" w:customStyle="1" w:styleId="WW8Num1z2">
    <w:name w:val="WW8Num1z2"/>
    <w:rsid w:val="00DF32E7"/>
  </w:style>
  <w:style w:type="character" w:customStyle="1" w:styleId="WW8Num1z3">
    <w:name w:val="WW8Num1z3"/>
    <w:rsid w:val="00DF32E7"/>
  </w:style>
  <w:style w:type="character" w:customStyle="1" w:styleId="WW8Num1z4">
    <w:name w:val="WW8Num1z4"/>
    <w:rsid w:val="00DF32E7"/>
  </w:style>
  <w:style w:type="character" w:customStyle="1" w:styleId="WW8Num1z5">
    <w:name w:val="WW8Num1z5"/>
    <w:rsid w:val="00DF32E7"/>
  </w:style>
  <w:style w:type="character" w:customStyle="1" w:styleId="WW8Num1z6">
    <w:name w:val="WW8Num1z6"/>
    <w:rsid w:val="00DF32E7"/>
  </w:style>
  <w:style w:type="character" w:customStyle="1" w:styleId="WW8Num1z7">
    <w:name w:val="WW8Num1z7"/>
    <w:rsid w:val="00DF32E7"/>
  </w:style>
  <w:style w:type="character" w:customStyle="1" w:styleId="WW8Num1z8">
    <w:name w:val="WW8Num1z8"/>
    <w:rsid w:val="00DF32E7"/>
  </w:style>
  <w:style w:type="character" w:customStyle="1" w:styleId="WW8Num2z0">
    <w:name w:val="WW8Num2z0"/>
    <w:rsid w:val="00DF32E7"/>
  </w:style>
  <w:style w:type="character" w:customStyle="1" w:styleId="WW8Num2z1">
    <w:name w:val="WW8Num2z1"/>
    <w:rsid w:val="00DF32E7"/>
  </w:style>
  <w:style w:type="character" w:customStyle="1" w:styleId="WW8Num2z2">
    <w:name w:val="WW8Num2z2"/>
    <w:rsid w:val="00DF32E7"/>
  </w:style>
  <w:style w:type="character" w:customStyle="1" w:styleId="WW8Num2z3">
    <w:name w:val="WW8Num2z3"/>
    <w:rsid w:val="00DF32E7"/>
  </w:style>
  <w:style w:type="character" w:customStyle="1" w:styleId="WW8Num2z4">
    <w:name w:val="WW8Num2z4"/>
    <w:rsid w:val="00DF32E7"/>
  </w:style>
  <w:style w:type="character" w:customStyle="1" w:styleId="WW8Num2z5">
    <w:name w:val="WW8Num2z5"/>
    <w:rsid w:val="00DF32E7"/>
  </w:style>
  <w:style w:type="character" w:customStyle="1" w:styleId="WW8Num2z6">
    <w:name w:val="WW8Num2z6"/>
    <w:rsid w:val="00DF32E7"/>
  </w:style>
  <w:style w:type="character" w:customStyle="1" w:styleId="WW8Num2z7">
    <w:name w:val="WW8Num2z7"/>
    <w:rsid w:val="00DF32E7"/>
  </w:style>
  <w:style w:type="character" w:customStyle="1" w:styleId="WW8Num2z8">
    <w:name w:val="WW8Num2z8"/>
    <w:rsid w:val="00DF32E7"/>
  </w:style>
  <w:style w:type="character" w:customStyle="1" w:styleId="WW8Num3z0">
    <w:name w:val="WW8Num3z0"/>
    <w:rsid w:val="00DF32E7"/>
  </w:style>
  <w:style w:type="character" w:customStyle="1" w:styleId="WW8Num3z1">
    <w:name w:val="WW8Num3z1"/>
    <w:rsid w:val="00DF32E7"/>
  </w:style>
  <w:style w:type="character" w:customStyle="1" w:styleId="WW8Num3z2">
    <w:name w:val="WW8Num3z2"/>
    <w:rsid w:val="00DF32E7"/>
  </w:style>
  <w:style w:type="character" w:customStyle="1" w:styleId="WW8Num3z3">
    <w:name w:val="WW8Num3z3"/>
    <w:rsid w:val="00DF32E7"/>
  </w:style>
  <w:style w:type="character" w:customStyle="1" w:styleId="WW8Num3z4">
    <w:name w:val="WW8Num3z4"/>
    <w:rsid w:val="00DF32E7"/>
  </w:style>
  <w:style w:type="character" w:customStyle="1" w:styleId="WW8Num3z5">
    <w:name w:val="WW8Num3z5"/>
    <w:rsid w:val="00DF32E7"/>
  </w:style>
  <w:style w:type="character" w:customStyle="1" w:styleId="WW8Num3z6">
    <w:name w:val="WW8Num3z6"/>
    <w:rsid w:val="00DF32E7"/>
  </w:style>
  <w:style w:type="character" w:customStyle="1" w:styleId="WW8Num3z7">
    <w:name w:val="WW8Num3z7"/>
    <w:rsid w:val="00DF32E7"/>
  </w:style>
  <w:style w:type="character" w:customStyle="1" w:styleId="WW8Num3z8">
    <w:name w:val="WW8Num3z8"/>
    <w:rsid w:val="00DF32E7"/>
  </w:style>
  <w:style w:type="character" w:customStyle="1" w:styleId="WW8Num4z0">
    <w:name w:val="WW8Num4z0"/>
    <w:rsid w:val="00DF32E7"/>
  </w:style>
  <w:style w:type="character" w:customStyle="1" w:styleId="WW8Num5z0">
    <w:name w:val="WW8Num5z0"/>
    <w:rsid w:val="00DF32E7"/>
  </w:style>
  <w:style w:type="character" w:customStyle="1" w:styleId="13">
    <w:name w:val="Основной шрифт абзаца1"/>
    <w:rsid w:val="00DF32E7"/>
  </w:style>
  <w:style w:type="character" w:customStyle="1" w:styleId="ae">
    <w:name w:val="Текст выноски Знак"/>
    <w:rsid w:val="00DF32E7"/>
  </w:style>
  <w:style w:type="character" w:customStyle="1" w:styleId="Internetlink">
    <w:name w:val="Internet link"/>
    <w:rsid w:val="00DF32E7"/>
    <w:rPr>
      <w:color w:val="0000FF"/>
      <w:u w:val="single"/>
    </w:rPr>
  </w:style>
  <w:style w:type="character" w:customStyle="1" w:styleId="af">
    <w:name w:val="Гипертекстовая ссылка"/>
    <w:rsid w:val="00DF32E7"/>
  </w:style>
  <w:style w:type="character" w:customStyle="1" w:styleId="af0">
    <w:name w:val="Схема документа Знак"/>
    <w:rsid w:val="00DF32E7"/>
  </w:style>
  <w:style w:type="character" w:customStyle="1" w:styleId="af1">
    <w:name w:val="Название Знак"/>
    <w:rsid w:val="00DF32E7"/>
  </w:style>
  <w:style w:type="character" w:customStyle="1" w:styleId="af2">
    <w:name w:val="Подзаголовок Знак"/>
    <w:rsid w:val="00DF32E7"/>
  </w:style>
  <w:style w:type="character" w:customStyle="1" w:styleId="af3">
    <w:name w:val="Текст сноски Знак"/>
    <w:basedOn w:val="13"/>
    <w:rsid w:val="00DF32E7"/>
  </w:style>
  <w:style w:type="character" w:customStyle="1" w:styleId="FootnoteSymbol">
    <w:name w:val="Footnote Symbol"/>
    <w:rsid w:val="00DF32E7"/>
    <w:rPr>
      <w:position w:val="0"/>
      <w:vertAlign w:val="superscript"/>
    </w:rPr>
  </w:style>
  <w:style w:type="character" w:styleId="af4">
    <w:name w:val="FollowedHyperlink"/>
    <w:rsid w:val="00DF32E7"/>
  </w:style>
  <w:style w:type="character" w:customStyle="1" w:styleId="af5">
    <w:name w:val="Основной текст Знак"/>
    <w:basedOn w:val="a0"/>
    <w:rsid w:val="00DF32E7"/>
  </w:style>
  <w:style w:type="character" w:customStyle="1" w:styleId="14">
    <w:name w:val="Текст выноски Знак1"/>
    <w:basedOn w:val="a0"/>
    <w:rsid w:val="00DF32E7"/>
  </w:style>
  <w:style w:type="character" w:customStyle="1" w:styleId="15">
    <w:name w:val="Подзаголовок Знак1"/>
    <w:basedOn w:val="a0"/>
    <w:rsid w:val="00DF32E7"/>
  </w:style>
  <w:style w:type="character" w:customStyle="1" w:styleId="16">
    <w:name w:val="Текст сноски Знак1"/>
    <w:basedOn w:val="a0"/>
    <w:rsid w:val="00DF32E7"/>
  </w:style>
  <w:style w:type="character" w:customStyle="1" w:styleId="af6">
    <w:name w:val="Верхний колонтитул Знак"/>
    <w:basedOn w:val="a0"/>
    <w:rsid w:val="00DF32E7"/>
  </w:style>
  <w:style w:type="character" w:customStyle="1" w:styleId="af7">
    <w:name w:val="Нижний колонтитул Знак"/>
    <w:basedOn w:val="a0"/>
    <w:rsid w:val="00DF32E7"/>
  </w:style>
  <w:style w:type="character" w:styleId="af8">
    <w:name w:val="page number"/>
    <w:basedOn w:val="a0"/>
    <w:rsid w:val="00DF32E7"/>
  </w:style>
  <w:style w:type="character" w:styleId="af9">
    <w:name w:val="annotation reference"/>
    <w:rsid w:val="00DF32E7"/>
  </w:style>
  <w:style w:type="character" w:customStyle="1" w:styleId="afa">
    <w:name w:val="Текст примечания Знак"/>
    <w:basedOn w:val="a0"/>
    <w:rsid w:val="00DF32E7"/>
  </w:style>
  <w:style w:type="character" w:customStyle="1" w:styleId="afb">
    <w:name w:val="Тема примечания Знак"/>
    <w:basedOn w:val="afa"/>
    <w:rsid w:val="00DF32E7"/>
  </w:style>
  <w:style w:type="character" w:customStyle="1" w:styleId="highlightsearch">
    <w:name w:val="highlightsearch"/>
    <w:basedOn w:val="a0"/>
    <w:rsid w:val="00DF32E7"/>
  </w:style>
  <w:style w:type="character" w:customStyle="1" w:styleId="20">
    <w:name w:val="Основной текст 2 Знак"/>
    <w:basedOn w:val="a0"/>
    <w:rsid w:val="00DF32E7"/>
  </w:style>
  <w:style w:type="character" w:customStyle="1" w:styleId="s10">
    <w:name w:val="s_10"/>
    <w:basedOn w:val="a0"/>
    <w:rsid w:val="00DF32E7"/>
  </w:style>
  <w:style w:type="character" w:styleId="afc">
    <w:name w:val="footnote reference"/>
    <w:rsid w:val="00DF32E7"/>
  </w:style>
  <w:style w:type="character" w:customStyle="1" w:styleId="Footnoteanchor">
    <w:name w:val="Footnote anchor"/>
    <w:rsid w:val="00DF32E7"/>
    <w:rPr>
      <w:position w:val="0"/>
      <w:vertAlign w:val="superscript"/>
    </w:rPr>
  </w:style>
  <w:style w:type="numbering" w:customStyle="1" w:styleId="WWNum1">
    <w:name w:val="WWNum1"/>
    <w:basedOn w:val="a2"/>
    <w:rsid w:val="00DF32E7"/>
    <w:pPr>
      <w:numPr>
        <w:numId w:val="1"/>
      </w:numPr>
    </w:pPr>
  </w:style>
  <w:style w:type="paragraph" w:styleId="afd">
    <w:name w:val="header"/>
    <w:basedOn w:val="a"/>
    <w:link w:val="17"/>
    <w:uiPriority w:val="99"/>
    <w:semiHidden/>
    <w:unhideWhenUsed/>
    <w:rsid w:val="00D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d"/>
    <w:uiPriority w:val="99"/>
    <w:semiHidden/>
    <w:rsid w:val="00DF32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6740</Words>
  <Characters>38423</Characters>
  <Application>Microsoft Office Word</Application>
  <DocSecurity>0</DocSecurity>
  <Lines>320</Lines>
  <Paragraphs>90</Paragraphs>
  <ScaleCrop>false</ScaleCrop>
  <Company/>
  <LinksUpToDate>false</LinksUpToDate>
  <CharactersWithSpaces>45073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2023-09-03T18:35:00Z</dcterms:created>
  <dcterms:modified xsi:type="dcterms:W3CDTF">2023-09-03T18:35:00Z</dcterms:modified>
</cp:coreProperties>
</file>