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3D" w:rsidRDefault="00AE5DA3">
      <w:pPr>
        <w:pStyle w:val="Standard"/>
        <w:spacing w:after="0"/>
        <w:jc w:val="center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 </w:t>
      </w:r>
    </w:p>
    <w:p w:rsidR="0079203D" w:rsidRDefault="00AE5DA3">
      <w:pPr>
        <w:pStyle w:val="Standard"/>
        <w:spacing w:after="0"/>
        <w:jc w:val="center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ПАНИКИНСКОГО  СЕЛЬСОВЕТА</w:t>
      </w:r>
    </w:p>
    <w:p w:rsidR="0079203D" w:rsidRDefault="00AE5DA3">
      <w:pPr>
        <w:pStyle w:val="Standard"/>
        <w:spacing w:after="0"/>
        <w:jc w:val="center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 РАЙОНА  КУРСКОЙ ОБЛАСТИ</w:t>
      </w:r>
    </w:p>
    <w:p w:rsidR="0079203D" w:rsidRDefault="00AE5DA3">
      <w:pPr>
        <w:pStyle w:val="Standard"/>
        <w:spacing w:after="0"/>
      </w:pPr>
      <w:r>
        <w:rPr>
          <w:rFonts w:ascii="Times New Roman CYR" w:hAnsi="Times New Roman CYR" w:cs="Times New Roman CYR"/>
        </w:rPr>
        <w:t xml:space="preserve">   </w:t>
      </w:r>
    </w:p>
    <w:p w:rsidR="0079203D" w:rsidRDefault="00AE5DA3">
      <w:pPr>
        <w:pStyle w:val="Standard"/>
        <w:spacing w:after="0" w:line="360" w:lineRule="auto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79203D" w:rsidRDefault="00AE5DA3">
      <w:pPr>
        <w:pStyle w:val="Standard"/>
        <w:spacing w:after="0"/>
      </w:pPr>
      <w:r>
        <w:rPr>
          <w:rFonts w:ascii="Times New Roman CYR" w:hAnsi="Times New Roman CYR" w:cs="Times New Roman CYR"/>
          <w:sz w:val="24"/>
          <w:szCs w:val="24"/>
        </w:rPr>
        <w:t xml:space="preserve">от  04.03.2020 года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№29-па</w:t>
      </w: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203D" w:rsidRDefault="00AE5DA3">
      <w:pPr>
        <w:pStyle w:val="Standard"/>
        <w:shd w:val="clear" w:color="auto" w:fill="FFFFFF"/>
        <w:spacing w:after="0" w:line="0" w:lineRule="atLeast"/>
        <w:ind w:right="14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 Паникинского сельсовета Медвенского района</w:t>
      </w:r>
    </w:p>
    <w:p w:rsidR="0079203D" w:rsidRDefault="0079203D">
      <w:pPr>
        <w:pStyle w:val="Standard"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3D" w:rsidRDefault="00AE5DA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26.07.2019 № 199-ФЗ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Бюджетн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</w:t>
      </w:r>
      <w:r>
        <w:rPr>
          <w:rFonts w:ascii="Times New Roman" w:eastAsia="Times New Roman" w:hAnsi="Times New Roman" w:cs="Times New Roman"/>
          <w:sz w:val="28"/>
          <w:szCs w:val="28"/>
        </w:rPr>
        <w:t>ита», в соответствии со статьей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осуществления Администрацией Паникинского сельсовета Медвенского района финансового контроля и внутреннего финансового аудита, на основании Уст</w:t>
      </w:r>
      <w:r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«Паникинский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Паникинского сельсовета Медвенского района ПОСТАНОВЛЯЕТ:</w:t>
      </w:r>
    </w:p>
    <w:p w:rsidR="0079203D" w:rsidRDefault="00AE5DA3">
      <w:pPr>
        <w:pStyle w:val="Standard"/>
        <w:shd w:val="clear" w:color="auto" w:fill="FFFFFF"/>
        <w:spacing w:after="0" w:line="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Утвердить  прилагаемое Положение о порядке осуществления внутреннего муниципального финанс</w:t>
      </w:r>
      <w:r>
        <w:rPr>
          <w:rFonts w:ascii="Times New Roman" w:eastAsia="Times New Roman" w:hAnsi="Times New Roman" w:cs="Times New Roman"/>
          <w:sz w:val="28"/>
          <w:szCs w:val="28"/>
        </w:rPr>
        <w:t>ового контроля и внутреннего финансового аудита в Администрации Паникинского сельсовета Медвенского района.</w:t>
      </w:r>
    </w:p>
    <w:p w:rsidR="0079203D" w:rsidRDefault="00AE5DA3">
      <w:pPr>
        <w:pStyle w:val="Standard"/>
        <w:tabs>
          <w:tab w:val="left" w:pos="1134"/>
        </w:tabs>
        <w:spacing w:after="0" w:line="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Считать  утратившим силу постановление  Администрации Паникинского сельсовета Медвенского района 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.04.2014  №48-па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осуществления внутреннего муниципального финансового контроля».</w:t>
      </w:r>
    </w:p>
    <w:p w:rsidR="0079203D" w:rsidRDefault="00AE5DA3">
      <w:pPr>
        <w:pStyle w:val="Standard"/>
        <w:tabs>
          <w:tab w:val="left" w:pos="1134"/>
        </w:tabs>
        <w:spacing w:after="0" w:line="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9203D" w:rsidRDefault="00AE5DA3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AE5DA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79203D" w:rsidRDefault="00AE5DA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                                                                      А.А.Горбачев</w:t>
      </w: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7920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03D" w:rsidRDefault="0079203D">
      <w:pPr>
        <w:pStyle w:val="Standard"/>
        <w:spacing w:after="0" w:line="240" w:lineRule="auto"/>
        <w:jc w:val="both"/>
      </w:pPr>
    </w:p>
    <w:p w:rsidR="0079203D" w:rsidRDefault="0079203D">
      <w:pPr>
        <w:pStyle w:val="Standard"/>
      </w:pPr>
    </w:p>
    <w:p w:rsidR="0079203D" w:rsidRDefault="00AE5DA3">
      <w:pPr>
        <w:pStyle w:val="Standard"/>
        <w:spacing w:after="0" w:line="0" w:lineRule="atLeast"/>
        <w:ind w:left="504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9203D" w:rsidRDefault="00AE5DA3">
      <w:pPr>
        <w:pStyle w:val="Standard"/>
        <w:spacing w:after="0" w:line="0" w:lineRule="atLeast"/>
        <w:ind w:left="504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9203D" w:rsidRDefault="00AE5DA3">
      <w:pPr>
        <w:pStyle w:val="Standard"/>
        <w:spacing w:after="0" w:line="0" w:lineRule="atLeast"/>
        <w:ind w:left="504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79203D" w:rsidRDefault="00AE5DA3">
      <w:pPr>
        <w:pStyle w:val="Standard"/>
        <w:spacing w:after="0" w:line="0" w:lineRule="atLeast"/>
        <w:ind w:left="504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79203D" w:rsidRDefault="00AE5DA3">
      <w:pPr>
        <w:pStyle w:val="Standard"/>
        <w:spacing w:after="0" w:line="0" w:lineRule="atLeast"/>
        <w:ind w:left="504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04.03.2020 № 29-па</w:t>
      </w:r>
    </w:p>
    <w:p w:rsidR="0079203D" w:rsidRDefault="0079203D">
      <w:pPr>
        <w:pStyle w:val="Standard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3D" w:rsidRDefault="0079203D">
      <w:pPr>
        <w:pStyle w:val="Standard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3D" w:rsidRDefault="00AE5DA3">
      <w:pPr>
        <w:pStyle w:val="Standard"/>
        <w:spacing w:after="0" w:line="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203D" w:rsidRDefault="00AE5DA3">
      <w:pPr>
        <w:pStyle w:val="Standard"/>
        <w:spacing w:after="0" w:line="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осуществления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Паникинского сельсовета Медвенского района внутреннего финансового контроля и внутреннего финансового аудита</w:t>
      </w:r>
    </w:p>
    <w:p w:rsidR="0079203D" w:rsidRDefault="0079203D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3D" w:rsidRDefault="00AE5DA3">
      <w:pPr>
        <w:pStyle w:val="Standard"/>
        <w:spacing w:after="0" w:line="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9203D" w:rsidRDefault="0079203D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Порядок осуществления Администрацией Паникинского сельсовета Медвенского района внутреннего финансового контроля 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аудита разработан в соответствии с Бюджетным кодексом Российской Федерации в целях осуществления Администрацией Паникинского сельсовета Медвенского района бюджетных полномочий главного распорядителя средств местного бюджета, главного администр</w:t>
      </w:r>
      <w:r>
        <w:rPr>
          <w:rFonts w:ascii="Times New Roman" w:hAnsi="Times New Roman" w:cs="Times New Roman"/>
          <w:sz w:val="24"/>
          <w:szCs w:val="24"/>
        </w:rPr>
        <w:t>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 Порядок осуществления внутреннего финансового контроля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 В</w:t>
      </w:r>
      <w:r>
        <w:rPr>
          <w:rFonts w:ascii="Times New Roman" w:hAnsi="Times New Roman" w:cs="Times New Roman"/>
          <w:sz w:val="24"/>
          <w:szCs w:val="24"/>
        </w:rPr>
        <w:t>нутренний финансовый контроль в Администрации Паникинского сельсовета Медвенского района – непрерывный процесс, осуществляемый должностными лицами Администрации Паникинского сельсовета Медвенского района, организующими и выполняющими внутренние процедуры с</w:t>
      </w:r>
      <w:r>
        <w:rPr>
          <w:rFonts w:ascii="Times New Roman" w:hAnsi="Times New Roman" w:cs="Times New Roman"/>
          <w:sz w:val="24"/>
          <w:szCs w:val="24"/>
        </w:rPr>
        <w:t xml:space="preserve">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района, направленный на подготовку и организацию мер по повышению экономности и результативности использования бюджетных средств.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Предмет внутреннего финансового контроля – бюджетные процедуры и составляющие их операции </w:t>
      </w:r>
      <w:r>
        <w:rPr>
          <w:rFonts w:ascii="Times New Roman" w:hAnsi="Times New Roman" w:cs="Times New Roman"/>
          <w:sz w:val="24"/>
          <w:szCs w:val="24"/>
        </w:rPr>
        <w:t>(действия по формированию документов, необходимых для выполнения бюджетной процедуры), осуществляемые должностными лицами Администрации Паникинского сельсовета Медвенского района в рамках полномочий, закрепленных за ними должностными регламентами.</w:t>
      </w:r>
    </w:p>
    <w:p w:rsidR="0079203D" w:rsidRDefault="00AE5DA3">
      <w:pPr>
        <w:pStyle w:val="ConsPlusNormal"/>
        <w:widowControl/>
        <w:spacing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Целями о</w:t>
      </w:r>
      <w:r>
        <w:rPr>
          <w:rFonts w:ascii="Times New Roman" w:hAnsi="Times New Roman" w:cs="Times New Roman"/>
          <w:sz w:val="24"/>
          <w:szCs w:val="24"/>
        </w:rPr>
        <w:t>существления внутреннего финансового контроля являются:</w:t>
      </w:r>
    </w:p>
    <w:p w:rsidR="0079203D" w:rsidRDefault="00AE5DA3">
      <w:pPr>
        <w:pStyle w:val="ConsPlusNormal"/>
        <w:widowControl/>
        <w:spacing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- соответствие проводимых операций по составлению и исполнению бюджета;</w:t>
      </w:r>
    </w:p>
    <w:p w:rsidR="0079203D" w:rsidRDefault="00AE5DA3">
      <w:pPr>
        <w:pStyle w:val="ConsPlusNormal"/>
        <w:widowControl/>
        <w:spacing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составление бюджетной отчетности и ведение бюджетного учета согласно требованиям нормативных правовых актов, регулирующих </w:t>
      </w:r>
      <w:r>
        <w:rPr>
          <w:rFonts w:ascii="Times New Roman" w:hAnsi="Times New Roman" w:cs="Times New Roman"/>
          <w:sz w:val="24"/>
          <w:szCs w:val="24"/>
        </w:rPr>
        <w:t>бюджетные правоотношения;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закупок для нужд Администрации Паникинского сельсовета Медвенского района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контрактной системе в сфере закупок;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подготовка и организация 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повышению экономности и результативности использования бюджетных средств, главным распорядителем которых является Администрация Паникинского сельсовета Медвенского района.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контрольным действиям относятся проверка оформления документов на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требованиям нормативных правовых актов, регулирующих бюджетные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правоотношения, наличие решения об осуществлении расходов, сверка данных, авторизация операций.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Контрольные действия подразделяются на визуальные, автоматические и  смешанные.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Методами осущес</w:t>
      </w:r>
      <w:r>
        <w:rPr>
          <w:rFonts w:ascii="Times New Roman" w:hAnsi="Times New Roman" w:cs="Times New Roman"/>
          <w:sz w:val="24"/>
          <w:szCs w:val="24"/>
        </w:rPr>
        <w:t>твления внутреннего финансового контроля являются  самоконтроль и (или) контроль по уровню подчиненности.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способам проведения контрольных действий относятся:</w:t>
      </w:r>
    </w:p>
    <w:p w:rsidR="0079203D" w:rsidRDefault="00AE5DA3">
      <w:pPr>
        <w:pStyle w:val="Standard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сплошной, при котором контрольные действия осуществляются в отношении каждой проведенной </w:t>
      </w:r>
      <w:r>
        <w:rPr>
          <w:rFonts w:ascii="Times New Roman" w:hAnsi="Times New Roman" w:cs="Times New Roman"/>
          <w:sz w:val="24"/>
          <w:szCs w:val="24"/>
        </w:rPr>
        <w:t>операции (действия по формированию документа, необходимого для выполнения бюджетной процедуры);</w:t>
      </w:r>
    </w:p>
    <w:p w:rsidR="0079203D" w:rsidRDefault="00AE5DA3">
      <w:pPr>
        <w:pStyle w:val="Standard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</w:t>
      </w:r>
      <w:r>
        <w:rPr>
          <w:rFonts w:ascii="Times New Roman" w:hAnsi="Times New Roman" w:cs="Times New Roman"/>
          <w:sz w:val="24"/>
          <w:szCs w:val="24"/>
        </w:rPr>
        <w:t>олнения бюджетной процедуры).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2.2. Организация внутреннего финансового контроля.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Внутренний финансовый контроль осуществляется в Администрации Паникинского сельсовета Медвенского района в соответствии с нормативными правовыми актами, регулирующи</w:t>
      </w:r>
      <w:r>
        <w:rPr>
          <w:rFonts w:ascii="Times New Roman" w:hAnsi="Times New Roman" w:cs="Times New Roman"/>
          <w:sz w:val="24"/>
          <w:szCs w:val="24"/>
        </w:rPr>
        <w:t>ми бюджетные правоотношения, правовыми актами Администрации Паникинского сельсовета Медвенского района положением об Администрации Паникинского сельсовета Медвенского района.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Контрольные действия осуществляются должностными лицами Администрации Паникинског</w:t>
      </w:r>
      <w:r>
        <w:rPr>
          <w:rFonts w:ascii="Times New Roman" w:hAnsi="Times New Roman" w:cs="Times New Roman"/>
          <w:sz w:val="24"/>
          <w:szCs w:val="24"/>
        </w:rPr>
        <w:t>о сельсовета Медвенского района в отношении следующих бюджетных процедур: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</w:t>
      </w:r>
      <w:r>
        <w:rPr>
          <w:rFonts w:ascii="Times New Roman" w:hAnsi="Times New Roman" w:cs="Times New Roman"/>
          <w:sz w:val="24"/>
          <w:szCs w:val="24"/>
        </w:rPr>
        <w:t>ельств;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росписи;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составление, утв</w:t>
      </w:r>
      <w:r>
        <w:rPr>
          <w:rFonts w:ascii="Times New Roman" w:hAnsi="Times New Roman" w:cs="Times New Roman"/>
          <w:sz w:val="24"/>
          <w:szCs w:val="24"/>
        </w:rPr>
        <w:t>ерждение и ведение бюджетной сметы;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исполнение бюджетной сметы;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принятие и исполнение бюджетных обязательств;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принятие реш</w:t>
      </w:r>
      <w:r>
        <w:rPr>
          <w:rFonts w:ascii="Times New Roman" w:hAnsi="Times New Roman" w:cs="Times New Roman"/>
          <w:sz w:val="24"/>
          <w:szCs w:val="24"/>
        </w:rPr>
        <w:t>ений об уточнении администрируемых платежей в местный бюджет (за исключением невыясненных поступлений);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</w:t>
      </w:r>
      <w:r>
        <w:rPr>
          <w:rFonts w:ascii="Times New Roman" w:hAnsi="Times New Roman" w:cs="Times New Roman"/>
          <w:sz w:val="24"/>
          <w:szCs w:val="24"/>
        </w:rPr>
        <w:t>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составление и представление бюджетной отчетности;</w:t>
      </w:r>
    </w:p>
    <w:p w:rsidR="0079203D" w:rsidRDefault="00AE5DA3">
      <w:pPr>
        <w:pStyle w:val="Standard"/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нужд Администрации Паникинского сельсовета Медвенского района.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2.3. Внутренний финансовый контроль подлежит планированию.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контроля заключается в формировании Главой Паникинского сельсовета Медвенского района, </w:t>
      </w:r>
      <w:r>
        <w:rPr>
          <w:rFonts w:ascii="Times New Roman" w:hAnsi="Times New Roman" w:cs="Times New Roman"/>
          <w:sz w:val="24"/>
          <w:szCs w:val="24"/>
        </w:rPr>
        <w:t>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плане внутреннего финансового контроля по каждому отражаемому в нем предмету внутреннего финансового контроля указываются данн</w:t>
      </w:r>
      <w:r>
        <w:rPr>
          <w:rFonts w:ascii="Times New Roman" w:hAnsi="Times New Roman" w:cs="Times New Roman"/>
          <w:sz w:val="24"/>
          <w:szCs w:val="24"/>
        </w:rPr>
        <w:t>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</w:t>
      </w:r>
      <w:r>
        <w:rPr>
          <w:rFonts w:ascii="Times New Roman" w:hAnsi="Times New Roman" w:cs="Times New Roman"/>
          <w:sz w:val="24"/>
          <w:szCs w:val="24"/>
        </w:rPr>
        <w:t>ах проведения и периодичности контрольных действий.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бюджетной процедуры) с указанием необходимости или</w:t>
      </w:r>
      <w:r>
        <w:rPr>
          <w:rFonts w:ascii="Times New Roman" w:hAnsi="Times New Roman" w:cs="Times New Roman"/>
          <w:sz w:val="24"/>
          <w:szCs w:val="24"/>
        </w:rPr>
        <w:t xml:space="preserve"> отсутствия необходимости проведения контрольных действий в отношении отдельных операций.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Специалисты Администрации Паникинского сельсовета Медвенского района ежегодно не позднее 10 декабря направляют Главе Паникинского сельсовета Медвенского района планы </w:t>
      </w:r>
      <w:r>
        <w:rPr>
          <w:rFonts w:ascii="Times New Roman" w:hAnsi="Times New Roman" w:cs="Times New Roman"/>
          <w:sz w:val="24"/>
          <w:szCs w:val="24"/>
        </w:rPr>
        <w:t>внутреннего финансового контроля на очередной финансовый год с перечнем операций, согласованным начальником отдела, главным бухгалтером.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Глава Паникинского сельсовета Медвенского района осуществляет формирование плана внутреннего финансового контроля Админ</w:t>
      </w:r>
      <w:r>
        <w:rPr>
          <w:rFonts w:ascii="Times New Roman" w:hAnsi="Times New Roman" w:cs="Times New Roman"/>
          <w:sz w:val="24"/>
          <w:szCs w:val="24"/>
        </w:rPr>
        <w:t>истрации Паникинского сельсовета Медвенского района на очередной финансовый год.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79203D" w:rsidRDefault="00AE5DA3">
      <w:pPr>
        <w:pStyle w:val="a5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 Проведение внутренн</w:t>
      </w:r>
      <w:r>
        <w:rPr>
          <w:rFonts w:ascii="Times New Roman" w:hAnsi="Times New Roman" w:cs="Times New Roman"/>
          <w:sz w:val="24"/>
          <w:szCs w:val="24"/>
        </w:rPr>
        <w:t>его финансового контроля.</w:t>
      </w:r>
    </w:p>
    <w:p w:rsidR="0079203D" w:rsidRDefault="00AE5DA3">
      <w:pPr>
        <w:pStyle w:val="ConsPlusNormal"/>
        <w:widowControl/>
        <w:spacing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Должностными лицами Администрации Паникинского сельсовета Медвенского района, организующими и осуществляющими внутренний финансовый контроль, являются:</w:t>
      </w:r>
    </w:p>
    <w:p w:rsidR="0079203D" w:rsidRDefault="00AE5DA3">
      <w:pPr>
        <w:pStyle w:val="Standard"/>
        <w:shd w:val="clear" w:color="auto" w:fill="FFFFFF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руководитель финансовой группы;</w:t>
      </w:r>
    </w:p>
    <w:p w:rsidR="0079203D" w:rsidRDefault="00AE5DA3">
      <w:pPr>
        <w:pStyle w:val="Standard"/>
        <w:shd w:val="clear" w:color="auto" w:fill="FFFFFF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бухгалтер;</w:t>
      </w:r>
    </w:p>
    <w:p w:rsidR="0079203D" w:rsidRDefault="00AE5DA3">
      <w:pPr>
        <w:pStyle w:val="ConsPlusNormal"/>
        <w:widowControl/>
        <w:spacing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финансовой группы, бух</w:t>
      </w:r>
      <w:r>
        <w:rPr>
          <w:rFonts w:ascii="Times New Roman" w:hAnsi="Times New Roman" w:cs="Times New Roman"/>
          <w:sz w:val="24"/>
          <w:szCs w:val="24"/>
        </w:rPr>
        <w:t>галтер в рамках должностных обязанностей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Внутренний финансовый контроль в Администрации Паникинского сельсовета осуществляется с соблю</w:t>
      </w:r>
      <w:r>
        <w:rPr>
          <w:rFonts w:ascii="Times New Roman" w:hAnsi="Times New Roman" w:cs="Times New Roman"/>
          <w:sz w:val="24"/>
          <w:szCs w:val="24"/>
        </w:rPr>
        <w:t>дением периодичности, методов и способов контроля, установленных в планах внутреннего финансового контроля.</w:t>
      </w:r>
    </w:p>
    <w:p w:rsidR="0079203D" w:rsidRDefault="00AE5DA3">
      <w:pPr>
        <w:pStyle w:val="ConsPlusNormal"/>
        <w:spacing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Самоконтроль осуществляется сплошным способом должностным лицом Администрации Паникинского сельсовета путем проведения проверки каждой выполняемой </w:t>
      </w:r>
      <w:r>
        <w:rPr>
          <w:rFonts w:ascii="Times New Roman" w:hAnsi="Times New Roman" w:cs="Times New Roman"/>
          <w:sz w:val="24"/>
          <w:szCs w:val="24"/>
        </w:rPr>
        <w:t>им операции на соответствие нормативным правовым актам, регулирующим бюджетные правоотношения, актам Администрации Паникинского сельсовета Медвенского района и должностным инструкциями.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Контроль по уровню подчиненности осуществляется сплошным или выборочны</w:t>
      </w:r>
      <w:r>
        <w:rPr>
          <w:rFonts w:ascii="Times New Roman" w:hAnsi="Times New Roman" w:cs="Times New Roman"/>
          <w:sz w:val="24"/>
          <w:szCs w:val="24"/>
        </w:rPr>
        <w:t>м способом руководителем финансовой группы, главным бухгалтером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в течение </w:t>
      </w:r>
      <w:r>
        <w:rPr>
          <w:rFonts w:ascii="Times New Roman" w:hAnsi="Times New Roman" w:cs="Times New Roman"/>
          <w:sz w:val="24"/>
          <w:szCs w:val="24"/>
        </w:rPr>
        <w:t>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руководитель финансовой группы, бухгалтер незамедлительно информирует Главу Паникинского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бухгалтер направляют информацию Главе П</w:t>
      </w:r>
      <w:r>
        <w:rPr>
          <w:rFonts w:ascii="Times New Roman" w:hAnsi="Times New Roman" w:cs="Times New Roman"/>
          <w:sz w:val="24"/>
          <w:szCs w:val="24"/>
        </w:rPr>
        <w:t>аникинского сельсовета для использования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формировании Плана внутреннего финансового аудита на очередной финансовый год.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2.5. Оформление и рассмотрение результатов внутреннего финансового контроля.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внутреннего финансового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направляется Главе Паникинского сельсовета Медвенского района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итогам рассмотрения результатов внутреннего финансового контроля Глава Паникинского сельсовета Медвенского района принимает решение: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bookmarkStart w:id="0" w:name="Par5"/>
      <w:bookmarkEnd w:id="0"/>
      <w:r>
        <w:rPr>
          <w:rFonts w:ascii="Times New Roman" w:hAnsi="Times New Roman" w:cs="Times New Roman"/>
          <w:sz w:val="24"/>
          <w:szCs w:val="24"/>
        </w:rPr>
        <w:t>а) о необходимости устранения выявленных нарушений (недостатков</w:t>
      </w:r>
      <w:r>
        <w:rPr>
          <w:rFonts w:ascii="Times New Roman" w:hAnsi="Times New Roman" w:cs="Times New Roman"/>
          <w:sz w:val="24"/>
          <w:szCs w:val="24"/>
        </w:rPr>
        <w:t>) в установленный в решении срок, применении дисциплинарной ответственности к виновным должностным лицам, проведении служебных проверок;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мер, указанных в подпункте «а» настоящего пункта;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 внесении изменений в п</w:t>
      </w:r>
      <w:r>
        <w:rPr>
          <w:rFonts w:ascii="Times New Roman" w:hAnsi="Times New Roman" w:cs="Times New Roman"/>
          <w:sz w:val="24"/>
          <w:szCs w:val="24"/>
        </w:rPr>
        <w:t>ланы внутреннего финансового контроля.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финансовой группы,  бухгалтер Администрации Паникинского сельсовета Медвенского района ежегодно не позднее 1 марта направляют Главе Паникинского сельсовета Медвенского района отчет об исполнении плана вну</w:t>
      </w:r>
      <w:r>
        <w:rPr>
          <w:rFonts w:ascii="Times New Roman" w:hAnsi="Times New Roman" w:cs="Times New Roman"/>
          <w:sz w:val="24"/>
          <w:szCs w:val="24"/>
        </w:rPr>
        <w:t>треннего финансового контроля за отчетный финансовый год.</w:t>
      </w:r>
    </w:p>
    <w:p w:rsidR="0079203D" w:rsidRDefault="00AE5DA3">
      <w:pPr>
        <w:pStyle w:val="a5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</w:t>
      </w:r>
      <w:r>
        <w:rPr>
          <w:rFonts w:ascii="Times New Roman" w:hAnsi="Times New Roman" w:cs="Times New Roman"/>
          <w:sz w:val="24"/>
          <w:szCs w:val="24"/>
        </w:rPr>
        <w:t>об исполнении плана внутреннего финансового контроля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Администрации Паникинского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ой Паникинского сельсовета Медвенского района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79203D" w:rsidRDefault="00AE5DA3">
      <w:pPr>
        <w:pStyle w:val="Standard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Порядок осуществления внутреннего финансового аудита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Организация внутреннего финансового аудита.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одним или несколькими уполномоченными должностными лицами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>
        <w:rPr>
          <w:rFonts w:ascii="Times New Roman" w:hAnsi="Times New Roman" w:cs="Times New Roman"/>
          <w:bCs/>
          <w:sz w:val="24"/>
          <w:szCs w:val="24"/>
        </w:rPr>
        <w:t>министрации Паникинского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Руководителем внутреннего финансового аудита является Глава Паникинского сельсовета Медвенского района.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Паникинского сельсовета </w:t>
      </w:r>
      <w:r>
        <w:rPr>
          <w:rFonts w:ascii="Times New Roman" w:hAnsi="Times New Roman" w:cs="Times New Roman"/>
          <w:sz w:val="24"/>
          <w:szCs w:val="24"/>
        </w:rPr>
        <w:t>Медвенского района обязаны: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проводить проверки в соответствии с программой проверки;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знакомить должностное лицо объекта внутреннего финансов</w:t>
      </w:r>
      <w:r>
        <w:rPr>
          <w:rFonts w:ascii="Times New Roman" w:hAnsi="Times New Roman" w:cs="Times New Roman"/>
          <w:sz w:val="24"/>
          <w:szCs w:val="24"/>
        </w:rPr>
        <w:t>ого аудита с распоряжением о назначении проверки и программой проверки, а также с результатами проверок (актом проверки).</w:t>
      </w:r>
    </w:p>
    <w:p w:rsidR="0079203D" w:rsidRDefault="00AE5DA3">
      <w:pPr>
        <w:pStyle w:val="Standard"/>
        <w:tabs>
          <w:tab w:val="left" w:pos="567"/>
          <w:tab w:val="left" w:pos="709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79203D" w:rsidRDefault="00AE5DA3">
      <w:pPr>
        <w:pStyle w:val="Standard"/>
        <w:tabs>
          <w:tab w:val="left" w:pos="567"/>
          <w:tab w:val="left" w:pos="709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оценка надежности внутреннего финансового контроля по каждой операции бюджетных </w:t>
      </w:r>
      <w:r>
        <w:rPr>
          <w:rFonts w:ascii="Times New Roman" w:hAnsi="Times New Roman" w:cs="Times New Roman"/>
          <w:sz w:val="24"/>
          <w:szCs w:val="24"/>
        </w:rPr>
        <w:t>процедур, и подготовка рекомендаций по повышению его эффективности;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</w:t>
      </w:r>
      <w:r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:rsidR="0079203D" w:rsidRDefault="00AE5DA3">
      <w:pPr>
        <w:pStyle w:val="Standard"/>
        <w:tabs>
          <w:tab w:val="left" w:pos="567"/>
          <w:tab w:val="left" w:pos="709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подготовка предложений по повышению экономности и результативности использования средств местного бюджета.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Предметом внутреннего финансового аудита является совокупность операций бюджетных процедур, а также организация и осуществление внутреннег</w:t>
      </w:r>
      <w:r>
        <w:rPr>
          <w:rFonts w:ascii="Times New Roman" w:hAnsi="Times New Roman" w:cs="Times New Roman"/>
          <w:sz w:val="24"/>
          <w:szCs w:val="24"/>
        </w:rPr>
        <w:t>о финансового контроля.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Паникинск</w:t>
      </w:r>
      <w:r>
        <w:rPr>
          <w:rFonts w:ascii="Times New Roman" w:hAnsi="Times New Roman" w:cs="Times New Roman"/>
          <w:sz w:val="24"/>
          <w:szCs w:val="24"/>
        </w:rPr>
        <w:t>ого сельсовета Медвенского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Внеплановые проверки осуществляются по поручению Главы Паникинского сельсовета Медвенского района.</w:t>
      </w:r>
    </w:p>
    <w:p w:rsidR="0079203D" w:rsidRDefault="00AE5DA3">
      <w:pPr>
        <w:pStyle w:val="a5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Планирование внутреннего финансового аудита.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Планирование внутреннего финансового аудита заключается в формировании п</w:t>
      </w:r>
      <w:r>
        <w:rPr>
          <w:rFonts w:ascii="Times New Roman" w:hAnsi="Times New Roman" w:cs="Times New Roman"/>
          <w:sz w:val="24"/>
          <w:szCs w:val="24"/>
        </w:rPr>
        <w:t>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Паникинского сельсовета </w:t>
      </w:r>
      <w:r>
        <w:rPr>
          <w:rFonts w:ascii="Times New Roman" w:hAnsi="Times New Roman" w:cs="Times New Roman"/>
          <w:sz w:val="24"/>
          <w:szCs w:val="24"/>
        </w:rPr>
        <w:t>Медвенского района осущ</w:t>
      </w:r>
      <w:r>
        <w:rPr>
          <w:rFonts w:ascii="Times New Roman" w:hAnsi="Times New Roman" w:cs="Times New Roman"/>
          <w:sz w:val="24"/>
          <w:szCs w:val="24"/>
        </w:rPr>
        <w:t>ествляет: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формирование Плана на основании: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поручений Главы Паникинского сельсовета Медвенского района;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результатов осуществления внутреннего финансового контроля в текущем финансовом году;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поступившей информации о фактах несоответствия проводимых бюджет</w:t>
      </w:r>
      <w:r>
        <w:rPr>
          <w:rFonts w:ascii="Times New Roman" w:hAnsi="Times New Roman" w:cs="Times New Roman"/>
          <w:sz w:val="24"/>
          <w:szCs w:val="24"/>
        </w:rPr>
        <w:t>ных процедур требованиям правовых актов;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согласование Плана и направление на утверждение Главе Паникинского сельсовета Медвенского района.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планировании проверок также учитываются: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значимость операций, групп однотипных операций объектов аудита, котор</w:t>
      </w:r>
      <w:r>
        <w:rPr>
          <w:rFonts w:ascii="Times New Roman" w:hAnsi="Times New Roman" w:cs="Times New Roman"/>
          <w:sz w:val="24"/>
          <w:szCs w:val="24"/>
        </w:rPr>
        <w:t>ые могут оказать значительное влияние на годовую и (или) квартальную бюджетную отчетность Администрации Паникинского сельсовета Медвенского района в случае их неправомерного исполнения;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наличие бюджетных рисков;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в текущем и (или) </w:t>
      </w:r>
      <w:r>
        <w:rPr>
          <w:rFonts w:ascii="Times New Roman" w:hAnsi="Times New Roman" w:cs="Times New Roman"/>
          <w:sz w:val="24"/>
          <w:szCs w:val="24"/>
        </w:rPr>
        <w:t>отчетном финансовом году контрольных мероприятий Контрольно-счетной палатой Медвенского района в отношении финансово-хозяйственной деятельности Администрации Паникинского сельсовета Медвенского района.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каждой проверке в Плане указывается проверяемая бюд</w:t>
      </w:r>
      <w:r>
        <w:rPr>
          <w:rFonts w:ascii="Times New Roman" w:hAnsi="Times New Roman" w:cs="Times New Roman"/>
          <w:sz w:val="24"/>
          <w:szCs w:val="24"/>
        </w:rPr>
        <w:t>жетная процедура и объекты аудита, срок проведения аудиторской проверки.</w:t>
      </w:r>
    </w:p>
    <w:p w:rsidR="0079203D" w:rsidRDefault="00AE5DA3">
      <w:pPr>
        <w:pStyle w:val="a5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Проведение проверок.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Проверка проводится на основании утвержденного Главой Паникинского сельсовета Медвенского района Плана, распоряжения о назначении проверки и прилагаемой к не</w:t>
      </w:r>
      <w:r>
        <w:rPr>
          <w:rFonts w:ascii="Times New Roman" w:hAnsi="Times New Roman" w:cs="Times New Roman"/>
          <w:sz w:val="24"/>
          <w:szCs w:val="24"/>
        </w:rPr>
        <w:t>му программы проверки.</w:t>
      </w:r>
    </w:p>
    <w:p w:rsidR="0079203D" w:rsidRDefault="00AE5DA3">
      <w:pPr>
        <w:pStyle w:val="a5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проверки должна содержать: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тему проверки;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объектов аудита;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проверки, сроки проведения проверки.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проведение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подписания распоряжения о назначении проверки Главой Паникинского сельсовета Медвенского района направляет должностному лицу объекта аудита копию распоряжения о назначен</w:t>
      </w:r>
      <w:r>
        <w:rPr>
          <w:rFonts w:ascii="Times New Roman" w:hAnsi="Times New Roman" w:cs="Times New Roman"/>
          <w:sz w:val="24"/>
          <w:szCs w:val="24"/>
        </w:rPr>
        <w:t>ии проверки и прилагаемую к нему программу проверки.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ходе проверки в отношении объектов аудита проводится исследование: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 в отношении бюджетных процедур;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законности выполнения бюджетных процедур и эффективност</w:t>
      </w:r>
      <w:r>
        <w:rPr>
          <w:rFonts w:ascii="Times New Roman" w:hAnsi="Times New Roman" w:cs="Times New Roman"/>
          <w:sz w:val="24"/>
          <w:szCs w:val="24"/>
        </w:rPr>
        <w:t>и использования бюджетных средств;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79203D" w:rsidRDefault="00AE5DA3">
      <w:pPr>
        <w:pStyle w:val="a5"/>
        <w:shd w:val="clear" w:color="auto" w:fill="FFFFFF"/>
        <w:tabs>
          <w:tab w:val="left" w:pos="0"/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Проверка проводится путем выполнения инспектирования, наблюдения,  опросов, подтверждения, пересчета,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Уполномоченные должностные л</w:t>
      </w:r>
      <w:r>
        <w:rPr>
          <w:rFonts w:ascii="Times New Roman" w:hAnsi="Times New Roman" w:cs="Times New Roman"/>
          <w:sz w:val="24"/>
          <w:szCs w:val="24"/>
        </w:rPr>
        <w:t xml:space="preserve">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</w:t>
      </w:r>
      <w:r>
        <w:rPr>
          <w:rFonts w:ascii="Times New Roman" w:hAnsi="Times New Roman" w:cs="Times New Roman"/>
          <w:sz w:val="24"/>
          <w:szCs w:val="24"/>
        </w:rPr>
        <w:t>по результатам проверки.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Предельный срок проведения проверки –30 рабочих дней.</w:t>
      </w:r>
    </w:p>
    <w:p w:rsidR="0079203D" w:rsidRDefault="00AE5DA3">
      <w:pPr>
        <w:pStyle w:val="a5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Срок проведения проверки может быть продлен, но не более чем на 15 календарных дней по решению Главы Паникинского сельсовета Медвенского района.</w:t>
      </w:r>
    </w:p>
    <w:p w:rsidR="0079203D" w:rsidRDefault="00AE5DA3">
      <w:pPr>
        <w:pStyle w:val="a5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Оформление и рассмотрение </w:t>
      </w:r>
      <w:r>
        <w:rPr>
          <w:rFonts w:ascii="Times New Roman" w:hAnsi="Times New Roman" w:cs="Times New Roman"/>
          <w:sz w:val="24"/>
          <w:szCs w:val="24"/>
        </w:rPr>
        <w:t>результатов внутреннего финансового аудита.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</w:t>
      </w:r>
      <w:r>
        <w:rPr>
          <w:rFonts w:ascii="Times New Roman" w:hAnsi="Times New Roman" w:cs="Times New Roman"/>
          <w:sz w:val="24"/>
          <w:szCs w:val="24"/>
        </w:rPr>
        <w:t>лжностными лицами.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Акт должен содержать: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информацию о наличии или отсутствии </w:t>
      </w:r>
      <w:r>
        <w:rPr>
          <w:rFonts w:ascii="Times New Roman" w:hAnsi="Times New Roman" w:cs="Times New Roman"/>
          <w:sz w:val="24"/>
          <w:szCs w:val="24"/>
        </w:rPr>
        <w:t>возражений со стороны объектов аудита;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</w:t>
      </w:r>
      <w:r>
        <w:rPr>
          <w:rFonts w:ascii="Times New Roman" w:hAnsi="Times New Roman" w:cs="Times New Roman"/>
          <w:sz w:val="24"/>
          <w:szCs w:val="24"/>
        </w:rPr>
        <w:t>ования средств местного бюджета.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в течение 5 рабочих дней рассматривает и по</w:t>
      </w:r>
      <w:r>
        <w:rPr>
          <w:rFonts w:ascii="Times New Roman" w:hAnsi="Times New Roman" w:cs="Times New Roman"/>
          <w:sz w:val="24"/>
          <w:szCs w:val="24"/>
        </w:rPr>
        <w:t>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акта составляется отчет (служебная записка) о результатах пр</w:t>
      </w:r>
      <w:r>
        <w:rPr>
          <w:rFonts w:ascii="Times New Roman" w:hAnsi="Times New Roman" w:cs="Times New Roman"/>
          <w:sz w:val="24"/>
          <w:szCs w:val="24"/>
        </w:rPr>
        <w:t>оверки в 2-х экземплярах. Отчет содержит информацию об итогах проверки, в том числе: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</w:t>
      </w:r>
      <w:r>
        <w:rPr>
          <w:rFonts w:ascii="Times New Roman" w:hAnsi="Times New Roman" w:cs="Times New Roman"/>
          <w:sz w:val="24"/>
          <w:szCs w:val="24"/>
        </w:rPr>
        <w:t>исках;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</w:t>
      </w:r>
      <w:r>
        <w:rPr>
          <w:rFonts w:ascii="Times New Roman" w:hAnsi="Times New Roman" w:cs="Times New Roman"/>
          <w:sz w:val="24"/>
          <w:szCs w:val="24"/>
        </w:rPr>
        <w:t>ению экономности и результативности использования средств местного бюджета.</w:t>
      </w:r>
    </w:p>
    <w:p w:rsidR="0079203D" w:rsidRDefault="00AE5DA3">
      <w:pPr>
        <w:pStyle w:val="a5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Отчет (служебная записка)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приложением акта проверки направляется Главе Паникинского сельсовета Медвенского района.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указанных документов Глава Паникинс</w:t>
      </w:r>
      <w:r>
        <w:rPr>
          <w:rFonts w:ascii="Times New Roman" w:hAnsi="Times New Roman" w:cs="Times New Roman"/>
          <w:sz w:val="24"/>
          <w:szCs w:val="24"/>
        </w:rPr>
        <w:t>кого сельсовета Медвенского района принимает решение в форме резолюции или поручения о:</w:t>
      </w:r>
    </w:p>
    <w:p w:rsidR="0079203D" w:rsidRDefault="00AE5DA3">
      <w:pPr>
        <w:pStyle w:val="Standard"/>
        <w:shd w:val="clear" w:color="auto" w:fill="FFFFFF"/>
        <w:tabs>
          <w:tab w:val="left" w:pos="567"/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необходимости реализации выводов, предложений и рекомендаций;</w:t>
      </w:r>
    </w:p>
    <w:p w:rsidR="0079203D" w:rsidRDefault="00AE5DA3">
      <w:pPr>
        <w:pStyle w:val="Standard"/>
        <w:shd w:val="clear" w:color="auto" w:fill="FFFFFF"/>
        <w:tabs>
          <w:tab w:val="left" w:pos="567"/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недостаточной обоснованности выводов, предложений и рекомендаций;</w:t>
      </w:r>
    </w:p>
    <w:p w:rsidR="0079203D" w:rsidRDefault="00AE5DA3">
      <w:pPr>
        <w:pStyle w:val="Standard"/>
        <w:shd w:val="clear" w:color="auto" w:fill="FFFFFF"/>
        <w:tabs>
          <w:tab w:val="left" w:pos="567"/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применении дисциплинарной ответственност</w:t>
      </w:r>
      <w:r>
        <w:rPr>
          <w:rFonts w:ascii="Times New Roman" w:hAnsi="Times New Roman" w:cs="Times New Roman"/>
          <w:sz w:val="24"/>
          <w:szCs w:val="24"/>
        </w:rPr>
        <w:t>и к виновным должностным лицам, проведении служебных проверок.</w:t>
      </w:r>
    </w:p>
    <w:p w:rsidR="0079203D" w:rsidRDefault="00AE5DA3">
      <w:pPr>
        <w:pStyle w:val="Standard"/>
        <w:shd w:val="clear" w:color="auto" w:fill="FFFFFF"/>
        <w:tabs>
          <w:tab w:val="left" w:pos="567"/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По итогам проведения служебно</w:t>
      </w:r>
      <w:r>
        <w:rPr>
          <w:rFonts w:ascii="Times New Roman" w:hAnsi="Times New Roman" w:cs="Times New Roman"/>
          <w:sz w:val="24"/>
          <w:szCs w:val="24"/>
        </w:rPr>
        <w:t>й проверки формируются предложения о принятии мер по устранению нарушений бюджетного законодательства.</w:t>
      </w:r>
    </w:p>
    <w:p w:rsidR="0079203D" w:rsidRDefault="00AE5DA3">
      <w:pPr>
        <w:pStyle w:val="a5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Составление и представление отчетности о результатах внутреннего финансового аудита.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финансовой группы обеспечивает составление годово</w:t>
      </w:r>
      <w:r>
        <w:rPr>
          <w:rFonts w:ascii="Times New Roman" w:hAnsi="Times New Roman" w:cs="Times New Roman"/>
          <w:sz w:val="24"/>
          <w:szCs w:val="24"/>
        </w:rPr>
        <w:t>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 Паникинского сельсовета до 1 апреля года, следующего за отчетным.</w:t>
      </w:r>
    </w:p>
    <w:p w:rsidR="0079203D" w:rsidRDefault="00AE5DA3">
      <w:pPr>
        <w:pStyle w:val="Standard"/>
        <w:shd w:val="clear" w:color="auto" w:fill="FFFFFF"/>
        <w:tabs>
          <w:tab w:val="left" w:pos="567"/>
        </w:tabs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Отчетность должна содержать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подтверждающую выводы о надежности (эффективности) внутреннего финансового контроля, достоверности бюджетной отчетности Администрации Паникинского сельсовета Медвенского района.</w:t>
      </w:r>
    </w:p>
    <w:p w:rsidR="0079203D" w:rsidRDefault="00AE5DA3">
      <w:pPr>
        <w:pStyle w:val="Standard"/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Проведение внутреннего финансового контроля считается надежным (эффективным),</w:t>
      </w:r>
      <w:r>
        <w:rPr>
          <w:rFonts w:ascii="Times New Roman" w:hAnsi="Times New Roman" w:cs="Times New Roman"/>
          <w:sz w:val="24"/>
          <w:szCs w:val="24"/>
        </w:rPr>
        <w:t xml:space="preserve"> если используемые методы контроля и контрольные действия приводят к отсутствию или существенному снижению числа нарушений правовых актов, регулирующих бюджетные правоотношения, актов Администрации Паникинского сельсовета, а также повышению эффективности и</w:t>
      </w:r>
      <w:r>
        <w:rPr>
          <w:rFonts w:ascii="Times New Roman" w:hAnsi="Times New Roman" w:cs="Times New Roman"/>
          <w:sz w:val="24"/>
          <w:szCs w:val="24"/>
        </w:rPr>
        <w:t>спользования бюджетных средств.</w:t>
      </w:r>
    </w:p>
    <w:p w:rsidR="0079203D" w:rsidRDefault="00AE5DA3">
      <w:pPr>
        <w:pStyle w:val="a5"/>
        <w:shd w:val="clear" w:color="auto" w:fill="FFFFFF"/>
        <w:tabs>
          <w:tab w:val="left" w:pos="982"/>
        </w:tabs>
        <w:spacing w:after="0" w:line="0" w:lineRule="atLeast"/>
        <w:ind w:firstLine="709"/>
        <w:jc w:val="both"/>
      </w:pPr>
      <w:r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о </w:t>
      </w:r>
      <w:r>
        <w:rPr>
          <w:rFonts w:ascii="Times New Roman" w:hAnsi="Times New Roman" w:cs="Times New Roman"/>
          <w:sz w:val="24"/>
          <w:szCs w:val="24"/>
        </w:rPr>
        <w:t>результатах внутреннего финансового аудита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Паникинский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сельсовет» Медвенского района Курской области в течение 10 рабочих дней после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Главой Паникинского сельсовета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79203D" w:rsidRDefault="0079203D">
      <w:pPr>
        <w:pStyle w:val="Standard"/>
      </w:pPr>
    </w:p>
    <w:sectPr w:rsidR="0079203D" w:rsidSect="0079203D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A3" w:rsidRDefault="00AE5DA3" w:rsidP="0079203D">
      <w:pPr>
        <w:spacing w:after="0" w:line="240" w:lineRule="auto"/>
      </w:pPr>
      <w:r>
        <w:separator/>
      </w:r>
    </w:p>
  </w:endnote>
  <w:endnote w:type="continuationSeparator" w:id="0">
    <w:p w:rsidR="00AE5DA3" w:rsidRDefault="00AE5DA3" w:rsidP="007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Times-Roman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A3" w:rsidRDefault="00AE5DA3" w:rsidP="0079203D">
      <w:pPr>
        <w:spacing w:after="0" w:line="240" w:lineRule="auto"/>
      </w:pPr>
      <w:r w:rsidRPr="0079203D">
        <w:rPr>
          <w:color w:val="000000"/>
        </w:rPr>
        <w:separator/>
      </w:r>
    </w:p>
  </w:footnote>
  <w:footnote w:type="continuationSeparator" w:id="0">
    <w:p w:rsidR="00AE5DA3" w:rsidRDefault="00AE5DA3" w:rsidP="0079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03D"/>
    <w:rsid w:val="0079203D"/>
    <w:rsid w:val="00AE5DA3"/>
    <w:rsid w:val="00E0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03D"/>
    <w:pPr>
      <w:widowControl/>
    </w:pPr>
  </w:style>
  <w:style w:type="paragraph" w:styleId="a3">
    <w:name w:val="Title"/>
    <w:basedOn w:val="Standard"/>
    <w:next w:val="Textbody"/>
    <w:rsid w:val="0079203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203D"/>
    <w:pPr>
      <w:spacing w:after="120"/>
    </w:pPr>
  </w:style>
  <w:style w:type="paragraph" w:styleId="a4">
    <w:name w:val="List"/>
    <w:basedOn w:val="Textbody"/>
    <w:rsid w:val="0079203D"/>
    <w:rPr>
      <w:rFonts w:cs="Mangal"/>
    </w:rPr>
  </w:style>
  <w:style w:type="paragraph" w:customStyle="1" w:styleId="Caption">
    <w:name w:val="Caption"/>
    <w:basedOn w:val="Standard"/>
    <w:rsid w:val="007920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203D"/>
    <w:pPr>
      <w:suppressLineNumbers/>
    </w:pPr>
    <w:rPr>
      <w:rFonts w:cs="Mangal"/>
    </w:rPr>
  </w:style>
  <w:style w:type="paragraph" w:styleId="a5">
    <w:name w:val="List Paragraph"/>
    <w:basedOn w:val="Standard"/>
    <w:rsid w:val="0079203D"/>
  </w:style>
  <w:style w:type="paragraph" w:styleId="a6">
    <w:name w:val="Normal (Web)"/>
    <w:basedOn w:val="Standard"/>
    <w:rsid w:val="0079203D"/>
  </w:style>
  <w:style w:type="paragraph" w:customStyle="1" w:styleId="ConsPlusNormal">
    <w:name w:val="ConsPlusNormal"/>
    <w:rsid w:val="0079203D"/>
  </w:style>
  <w:style w:type="paragraph" w:customStyle="1" w:styleId="2">
    <w:name w:val="Основной текст2"/>
    <w:basedOn w:val="Standard"/>
    <w:rsid w:val="0079203D"/>
  </w:style>
  <w:style w:type="paragraph" w:styleId="a7">
    <w:name w:val="Balloon Text"/>
    <w:basedOn w:val="Standard"/>
    <w:rsid w:val="0079203D"/>
  </w:style>
  <w:style w:type="character" w:customStyle="1" w:styleId="a8">
    <w:name w:val="Основной текст_"/>
    <w:rsid w:val="0079203D"/>
  </w:style>
  <w:style w:type="character" w:customStyle="1" w:styleId="a9">
    <w:name w:val="Текст выноски Знак"/>
    <w:basedOn w:val="a0"/>
    <w:rsid w:val="007920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3204</Words>
  <Characters>18265</Characters>
  <Application>Microsoft Office Word</Application>
  <DocSecurity>0</DocSecurity>
  <Lines>152</Lines>
  <Paragraphs>42</Paragraphs>
  <ScaleCrop>false</ScaleCrop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2020-03-09T10:17:00Z</cp:lastPrinted>
  <dcterms:created xsi:type="dcterms:W3CDTF">2023-09-04T04:26:00Z</dcterms:created>
  <dcterms:modified xsi:type="dcterms:W3CDTF">2023-09-04T04:26:00Z</dcterms:modified>
</cp:coreProperties>
</file>