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7C" w:rsidRDefault="00B82595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2787C" w:rsidRDefault="00B82595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ПАНИКИНСКОГО СЕЛЬСОВЕТА</w:t>
      </w:r>
    </w:p>
    <w:p w:rsidR="00F2787C" w:rsidRDefault="00B82595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F2787C" w:rsidRDefault="00B82595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2787C" w:rsidRDefault="00F2787C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F2787C" w:rsidRDefault="00B8259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F2787C" w:rsidRDefault="00B8259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17 января 2020 года №44/163</w:t>
      </w:r>
    </w:p>
    <w:p w:rsidR="00F2787C" w:rsidRDefault="00F2787C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F2787C" w:rsidRDefault="00B8259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сельсовета </w:t>
      </w:r>
      <w:proofErr w:type="spellStart"/>
      <w:r>
        <w:rPr>
          <w:rFonts w:ascii="Arial" w:hAnsi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</w:t>
      </w:r>
      <w:proofErr w:type="gramStart"/>
      <w:r>
        <w:rPr>
          <w:rFonts w:ascii="Arial" w:hAnsi="Arial"/>
          <w:b/>
          <w:bCs/>
          <w:sz w:val="32"/>
          <w:szCs w:val="32"/>
        </w:rPr>
        <w:t>от</w:t>
      </w:r>
      <w:proofErr w:type="gramEnd"/>
    </w:p>
    <w:p w:rsidR="00F2787C" w:rsidRDefault="00B8259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14 ноября 2019 года № 40/152</w:t>
      </w:r>
    </w:p>
    <w:p w:rsidR="00F2787C" w:rsidRDefault="00B82595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«О налоге на имущество физических лиц»</w:t>
      </w:r>
    </w:p>
    <w:p w:rsidR="00F2787C" w:rsidRDefault="00F2787C">
      <w:pPr>
        <w:pStyle w:val="Standard"/>
        <w:jc w:val="center"/>
        <w:rPr>
          <w:b/>
        </w:rPr>
      </w:pPr>
    </w:p>
    <w:p w:rsidR="00F2787C" w:rsidRDefault="00F2787C">
      <w:pPr>
        <w:pStyle w:val="Standard"/>
        <w:ind w:firstLine="709"/>
        <w:jc w:val="both"/>
        <w:rPr>
          <w:sz w:val="28"/>
          <w:szCs w:val="28"/>
        </w:rPr>
      </w:pPr>
    </w:p>
    <w:p w:rsidR="00F2787C" w:rsidRDefault="00F2787C">
      <w:pPr>
        <w:pStyle w:val="Standard"/>
        <w:ind w:firstLine="709"/>
        <w:jc w:val="both"/>
        <w:rPr>
          <w:sz w:val="28"/>
          <w:szCs w:val="28"/>
        </w:rPr>
      </w:pPr>
    </w:p>
    <w:p w:rsidR="00F2787C" w:rsidRDefault="00B82595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соответствие с Федеральным законом от 29.09.2019 года № 321-ФЗ «О внесении изменений в часть вторую Налогового кодекса Российской Федерации», Собрание</w:t>
      </w:r>
      <w:r>
        <w:rPr>
          <w:rFonts w:ascii="Arial" w:hAnsi="Arial"/>
          <w:sz w:val="26"/>
          <w:szCs w:val="26"/>
        </w:rPr>
        <w:t xml:space="preserve"> депутатов </w:t>
      </w:r>
      <w:proofErr w:type="spellStart"/>
      <w:r>
        <w:rPr>
          <w:rFonts w:ascii="Arial" w:hAnsi="Arial"/>
          <w:sz w:val="26"/>
          <w:szCs w:val="26"/>
        </w:rPr>
        <w:t>Паникинского</w:t>
      </w:r>
      <w:proofErr w:type="spellEnd"/>
      <w:r>
        <w:rPr>
          <w:rFonts w:ascii="Arial" w:hAnsi="Arial"/>
          <w:sz w:val="26"/>
          <w:szCs w:val="26"/>
        </w:rPr>
        <w:t xml:space="preserve"> сельсовета </w:t>
      </w:r>
      <w:proofErr w:type="spellStart"/>
      <w:r>
        <w:rPr>
          <w:rFonts w:ascii="Arial" w:hAnsi="Arial"/>
          <w:sz w:val="26"/>
          <w:szCs w:val="26"/>
        </w:rPr>
        <w:t>Медвенского</w:t>
      </w:r>
      <w:proofErr w:type="spellEnd"/>
      <w:r>
        <w:rPr>
          <w:rFonts w:ascii="Arial" w:hAnsi="Arial"/>
          <w:sz w:val="26"/>
          <w:szCs w:val="26"/>
        </w:rPr>
        <w:t xml:space="preserve"> района РЕШИЛО:</w:t>
      </w:r>
    </w:p>
    <w:p w:rsidR="00F2787C" w:rsidRDefault="00B82595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1.Внести в решение Собрания депутатов </w:t>
      </w:r>
      <w:proofErr w:type="spellStart"/>
      <w:r>
        <w:rPr>
          <w:rFonts w:ascii="Arial" w:hAnsi="Arial"/>
          <w:sz w:val="26"/>
          <w:szCs w:val="26"/>
        </w:rPr>
        <w:t>Паникинского</w:t>
      </w:r>
      <w:proofErr w:type="spellEnd"/>
      <w:r>
        <w:rPr>
          <w:rFonts w:ascii="Arial" w:hAnsi="Arial"/>
          <w:sz w:val="26"/>
          <w:szCs w:val="26"/>
        </w:rPr>
        <w:t xml:space="preserve"> сельсовета </w:t>
      </w:r>
      <w:proofErr w:type="spellStart"/>
      <w:r>
        <w:rPr>
          <w:rFonts w:ascii="Arial" w:hAnsi="Arial"/>
          <w:sz w:val="26"/>
          <w:szCs w:val="26"/>
        </w:rPr>
        <w:t>Медвенского</w:t>
      </w:r>
      <w:proofErr w:type="spellEnd"/>
      <w:r>
        <w:rPr>
          <w:rFonts w:ascii="Arial" w:hAnsi="Arial"/>
          <w:sz w:val="26"/>
          <w:szCs w:val="26"/>
        </w:rPr>
        <w:t xml:space="preserve"> района </w:t>
      </w:r>
      <w:r>
        <w:rPr>
          <w:rFonts w:ascii="Arial" w:hAnsi="Arial"/>
          <w:bCs/>
          <w:sz w:val="26"/>
          <w:szCs w:val="26"/>
        </w:rPr>
        <w:t>от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14 ноября 2019 года № 40/152 «О налоге на имущество физических лиц»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следующие изменения:</w:t>
      </w:r>
    </w:p>
    <w:p w:rsidR="00F2787C" w:rsidRDefault="00B82595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- в подпункте 1 </w:t>
      </w:r>
      <w:proofErr w:type="spellStart"/>
      <w:r>
        <w:rPr>
          <w:rFonts w:ascii="Arial" w:hAnsi="Arial"/>
          <w:sz w:val="26"/>
          <w:szCs w:val="26"/>
        </w:rPr>
        <w:t>пунка</w:t>
      </w:r>
      <w:proofErr w:type="spellEnd"/>
      <w:r>
        <w:rPr>
          <w:rFonts w:ascii="Arial" w:hAnsi="Arial"/>
          <w:sz w:val="26"/>
          <w:szCs w:val="26"/>
        </w:rPr>
        <w:t xml:space="preserve"> 2 слова «, </w:t>
      </w:r>
      <w:proofErr w:type="gramStart"/>
      <w:r>
        <w:rPr>
          <w:rFonts w:ascii="Arial" w:hAnsi="Arial"/>
          <w:sz w:val="26"/>
          <w:szCs w:val="26"/>
        </w:rPr>
        <w:t>предоставленных</w:t>
      </w:r>
      <w:proofErr w:type="gramEnd"/>
      <w:r>
        <w:rPr>
          <w:rFonts w:ascii="Arial" w:hAnsi="Arial"/>
          <w:sz w:val="26"/>
          <w:szCs w:val="26"/>
        </w:rPr>
        <w:t>» и «, дачного» исключить.</w:t>
      </w:r>
    </w:p>
    <w:p w:rsidR="00F2787C" w:rsidRDefault="00B82595">
      <w:pPr>
        <w:pStyle w:val="Standard"/>
        <w:ind w:firstLine="851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 Настоящее решение вступает в силу со дня его официального опубликования и распространяется на правоотношения, возникшие с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29 октября 2019 года.</w:t>
      </w:r>
    </w:p>
    <w:p w:rsidR="00F2787C" w:rsidRDefault="00F2787C">
      <w:pPr>
        <w:pStyle w:val="Standard"/>
        <w:ind w:firstLine="709"/>
        <w:jc w:val="both"/>
        <w:rPr>
          <w:rFonts w:ascii="Arial" w:hAnsi="Arial"/>
          <w:sz w:val="26"/>
          <w:szCs w:val="26"/>
        </w:rPr>
      </w:pPr>
    </w:p>
    <w:p w:rsidR="00F2787C" w:rsidRDefault="00F2787C">
      <w:pPr>
        <w:pStyle w:val="Standard"/>
        <w:jc w:val="both"/>
        <w:rPr>
          <w:rFonts w:ascii="Arial" w:hAnsi="Arial"/>
        </w:rPr>
      </w:pPr>
    </w:p>
    <w:p w:rsidR="00F2787C" w:rsidRDefault="00F2787C">
      <w:pPr>
        <w:pStyle w:val="Standard"/>
        <w:jc w:val="both"/>
        <w:rPr>
          <w:rFonts w:ascii="Arial" w:hAnsi="Arial"/>
        </w:rPr>
      </w:pPr>
    </w:p>
    <w:p w:rsidR="00F2787C" w:rsidRDefault="00F2787C">
      <w:pPr>
        <w:pStyle w:val="Standard"/>
        <w:jc w:val="both"/>
        <w:rPr>
          <w:rFonts w:ascii="Arial" w:hAnsi="Arial"/>
        </w:rPr>
      </w:pPr>
    </w:p>
    <w:p w:rsidR="00F2787C" w:rsidRDefault="00B82595">
      <w:pPr>
        <w:pStyle w:val="Standard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F2787C" w:rsidRDefault="00B82595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Паникинского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Ю.Н.Танков</w:t>
      </w:r>
    </w:p>
    <w:p w:rsidR="00F2787C" w:rsidRDefault="00F2787C">
      <w:pPr>
        <w:pStyle w:val="Standard"/>
        <w:rPr>
          <w:rFonts w:ascii="Arial" w:hAnsi="Arial"/>
        </w:rPr>
      </w:pPr>
    </w:p>
    <w:p w:rsidR="00F2787C" w:rsidRDefault="00B82595">
      <w:pPr>
        <w:pStyle w:val="Standard"/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Паникинского</w:t>
      </w:r>
      <w:proofErr w:type="spellEnd"/>
      <w:r>
        <w:rPr>
          <w:rFonts w:ascii="Arial" w:hAnsi="Arial"/>
        </w:rPr>
        <w:t xml:space="preserve"> сельсовета</w:t>
      </w:r>
    </w:p>
    <w:p w:rsidR="00F2787C" w:rsidRDefault="00B82595">
      <w:pPr>
        <w:pStyle w:val="Standard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              А.А.Горбачев</w:t>
      </w:r>
    </w:p>
    <w:p w:rsidR="00F2787C" w:rsidRDefault="00F2787C">
      <w:pPr>
        <w:pStyle w:val="Textbody"/>
        <w:spacing w:after="0"/>
        <w:jc w:val="both"/>
        <w:rPr>
          <w:rFonts w:ascii="Arial" w:hAnsi="Arial" w:cs="Arial"/>
          <w:sz w:val="24"/>
          <w:szCs w:val="24"/>
        </w:rPr>
      </w:pPr>
    </w:p>
    <w:sectPr w:rsidR="00F2787C" w:rsidSect="00F2787C">
      <w:pgSz w:w="11906" w:h="16838"/>
      <w:pgMar w:top="1134" w:right="1276" w:bottom="851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95" w:rsidRDefault="00B82595" w:rsidP="00F2787C">
      <w:r>
        <w:separator/>
      </w:r>
    </w:p>
  </w:endnote>
  <w:endnote w:type="continuationSeparator" w:id="0">
    <w:p w:rsidR="00B82595" w:rsidRDefault="00B82595" w:rsidP="00F2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95" w:rsidRDefault="00B82595" w:rsidP="00F2787C">
      <w:r w:rsidRPr="00F2787C">
        <w:rPr>
          <w:color w:val="000000"/>
        </w:rPr>
        <w:separator/>
      </w:r>
    </w:p>
  </w:footnote>
  <w:footnote w:type="continuationSeparator" w:id="0">
    <w:p w:rsidR="00B82595" w:rsidRDefault="00B82595" w:rsidP="00F27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408"/>
    <w:multiLevelType w:val="multilevel"/>
    <w:tmpl w:val="DB92EF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8EB038B"/>
    <w:multiLevelType w:val="multilevel"/>
    <w:tmpl w:val="4E36C7C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95C4A12"/>
    <w:multiLevelType w:val="multilevel"/>
    <w:tmpl w:val="C4326398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FB36A91"/>
    <w:multiLevelType w:val="multilevel"/>
    <w:tmpl w:val="0DEA0ED6"/>
    <w:styleLink w:val="WWNum1"/>
    <w:lvl w:ilvl="0">
      <w:start w:val="1"/>
      <w:numFmt w:val="decimal"/>
      <w:lvlText w:val="%1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1.%2.%3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7C"/>
    <w:rsid w:val="00A50790"/>
    <w:rsid w:val="00B82595"/>
    <w:rsid w:val="00F2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7C"/>
    <w:pPr>
      <w:widowControl/>
    </w:pPr>
    <w:rPr>
      <w:sz w:val="24"/>
      <w:szCs w:val="24"/>
    </w:rPr>
  </w:style>
  <w:style w:type="paragraph" w:styleId="a3">
    <w:name w:val="Title"/>
    <w:basedOn w:val="Standard"/>
    <w:next w:val="Textbody"/>
    <w:rsid w:val="00F2787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2787C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4">
    <w:name w:val="Subtitle"/>
    <w:basedOn w:val="a3"/>
    <w:next w:val="Textbody"/>
    <w:rsid w:val="00F2787C"/>
    <w:pPr>
      <w:jc w:val="center"/>
    </w:pPr>
    <w:rPr>
      <w:i/>
      <w:iCs/>
    </w:rPr>
  </w:style>
  <w:style w:type="paragraph" w:styleId="a5">
    <w:name w:val="List"/>
    <w:basedOn w:val="Textbody"/>
    <w:rsid w:val="00F2787C"/>
    <w:rPr>
      <w:rFonts w:cs="Mangal"/>
    </w:rPr>
  </w:style>
  <w:style w:type="paragraph" w:customStyle="1" w:styleId="Caption">
    <w:name w:val="Caption"/>
    <w:basedOn w:val="Standard"/>
    <w:rsid w:val="00F2787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2787C"/>
    <w:pPr>
      <w:suppressLineNumbers/>
    </w:pPr>
    <w:rPr>
      <w:rFonts w:cs="Mangal"/>
    </w:rPr>
  </w:style>
  <w:style w:type="paragraph" w:styleId="a6">
    <w:name w:val="Balloon Text"/>
    <w:basedOn w:val="Standard"/>
    <w:rsid w:val="00F2787C"/>
  </w:style>
  <w:style w:type="paragraph" w:customStyle="1" w:styleId="Header">
    <w:name w:val="Header"/>
    <w:basedOn w:val="Standard"/>
    <w:rsid w:val="00F2787C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F2787C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F2787C"/>
    <w:pPr>
      <w:spacing w:after="120"/>
      <w:ind w:left="283"/>
    </w:pPr>
  </w:style>
  <w:style w:type="paragraph" w:styleId="a7">
    <w:name w:val="List Paragraph"/>
    <w:basedOn w:val="Standard"/>
    <w:rsid w:val="00F2787C"/>
  </w:style>
  <w:style w:type="paragraph" w:customStyle="1" w:styleId="ConsPlusNormal">
    <w:name w:val="ConsPlusNormal"/>
    <w:rsid w:val="00F2787C"/>
  </w:style>
  <w:style w:type="paragraph" w:styleId="a8">
    <w:name w:val="No Spacing"/>
    <w:rsid w:val="00F2787C"/>
    <w:pPr>
      <w:widowControl/>
    </w:pPr>
    <w:rPr>
      <w:rFonts w:eastAsia="Arial"/>
      <w:lang w:eastAsia="zh-CN"/>
    </w:rPr>
  </w:style>
  <w:style w:type="character" w:customStyle="1" w:styleId="ListLabel1">
    <w:name w:val="ListLabel 1"/>
    <w:rsid w:val="00F2787C"/>
    <w:rPr>
      <w:rFonts w:cs="Times New Roman"/>
      <w:b/>
      <w:bCs/>
      <w:i/>
      <w:iCs/>
      <w:smallCaps/>
      <w:strike/>
      <w:color w:val="000000"/>
      <w:spacing w:val="10"/>
      <w:w w:val="100"/>
      <w:position w:val="0"/>
      <w:sz w:val="22"/>
      <w:szCs w:val="22"/>
      <w:u w:val="none"/>
      <w:vertAlign w:val="subscript"/>
    </w:rPr>
  </w:style>
  <w:style w:type="character" w:customStyle="1" w:styleId="ListLabel2">
    <w:name w:val="ListLabel 2"/>
    <w:rsid w:val="00F2787C"/>
    <w:rPr>
      <w:color w:val="00000A"/>
    </w:rPr>
  </w:style>
  <w:style w:type="character" w:customStyle="1" w:styleId="a9">
    <w:name w:val="Основной текст Знак"/>
    <w:basedOn w:val="a0"/>
    <w:rsid w:val="00F2787C"/>
  </w:style>
  <w:style w:type="character" w:customStyle="1" w:styleId="aa">
    <w:name w:val="Текст выноски Знак"/>
    <w:basedOn w:val="a0"/>
    <w:rsid w:val="00F2787C"/>
  </w:style>
  <w:style w:type="character" w:customStyle="1" w:styleId="ab">
    <w:name w:val="Верхний колонтитул Знак"/>
    <w:basedOn w:val="a0"/>
    <w:rsid w:val="00F2787C"/>
  </w:style>
  <w:style w:type="character" w:customStyle="1" w:styleId="ac">
    <w:name w:val="Нижний колонтитул Знак"/>
    <w:basedOn w:val="a0"/>
    <w:rsid w:val="00F2787C"/>
  </w:style>
  <w:style w:type="character" w:customStyle="1" w:styleId="ad">
    <w:name w:val="Основной текст с отступом Знак"/>
    <w:basedOn w:val="a0"/>
    <w:rsid w:val="00F2787C"/>
  </w:style>
  <w:style w:type="character" w:customStyle="1" w:styleId="Internetlink">
    <w:name w:val="Internet link"/>
    <w:rsid w:val="00F2787C"/>
    <w:rPr>
      <w:color w:val="000080"/>
      <w:u w:val="single"/>
    </w:rPr>
  </w:style>
  <w:style w:type="character" w:customStyle="1" w:styleId="NumberingSymbols">
    <w:name w:val="Numbering Symbols"/>
    <w:rsid w:val="00F2787C"/>
  </w:style>
  <w:style w:type="character" w:customStyle="1" w:styleId="StrongEmphasis">
    <w:name w:val="Strong Emphasis"/>
    <w:rsid w:val="00F2787C"/>
    <w:rPr>
      <w:b/>
      <w:bCs/>
    </w:rPr>
  </w:style>
  <w:style w:type="numbering" w:customStyle="1" w:styleId="WWNum1">
    <w:name w:val="WWNum1"/>
    <w:basedOn w:val="a2"/>
    <w:rsid w:val="00F2787C"/>
    <w:pPr>
      <w:numPr>
        <w:numId w:val="1"/>
      </w:numPr>
    </w:pPr>
  </w:style>
  <w:style w:type="numbering" w:customStyle="1" w:styleId="WWNum2">
    <w:name w:val="WWNum2"/>
    <w:basedOn w:val="a2"/>
    <w:rsid w:val="00F2787C"/>
    <w:pPr>
      <w:numPr>
        <w:numId w:val="2"/>
      </w:numPr>
    </w:pPr>
  </w:style>
  <w:style w:type="numbering" w:customStyle="1" w:styleId="WWNum3">
    <w:name w:val="WWNum3"/>
    <w:basedOn w:val="a2"/>
    <w:rsid w:val="00F2787C"/>
    <w:pPr>
      <w:numPr>
        <w:numId w:val="3"/>
      </w:numPr>
    </w:pPr>
  </w:style>
  <w:style w:type="numbering" w:customStyle="1" w:styleId="WWNum4">
    <w:name w:val="WWNum4"/>
    <w:basedOn w:val="a2"/>
    <w:rsid w:val="00F2787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master</cp:lastModifiedBy>
  <cp:revision>2</cp:revision>
  <cp:lastPrinted>2020-01-20T16:31:00Z</cp:lastPrinted>
  <dcterms:created xsi:type="dcterms:W3CDTF">2023-09-04T04:35:00Z</dcterms:created>
  <dcterms:modified xsi:type="dcterms:W3CDTF">2023-09-04T04:35:00Z</dcterms:modified>
</cp:coreProperties>
</file>