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63" w:rsidRDefault="00CB3A6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3A63" w:rsidRDefault="00841D07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/>
          <w:color w:val="000000"/>
          <w:sz w:val="32"/>
          <w:szCs w:val="32"/>
        </w:rPr>
        <w:t>РОССИЙСКАЯ ФЕДЕРАЦИЯ</w:t>
      </w: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32"/>
          <w:szCs w:val="32"/>
        </w:rPr>
        <w:t>КУРСКАЯ ОБЛАСТЬ МЕДВЕНСКИЙ РАЙОН</w:t>
      </w: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32"/>
          <w:szCs w:val="32"/>
        </w:rPr>
        <w:t>АДМИНИСТРАЦИЯ</w:t>
      </w: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32"/>
          <w:szCs w:val="32"/>
        </w:rPr>
        <w:t xml:space="preserve"> ПАНИКИНСКОГО СЕЛЬСОВЕТА</w:t>
      </w:r>
    </w:p>
    <w:p w:rsidR="00CB3A63" w:rsidRDefault="00CB3A63">
      <w:pPr>
        <w:pStyle w:val="Textbody"/>
        <w:widowControl w:val="0"/>
        <w:spacing w:after="0"/>
        <w:jc w:val="center"/>
      </w:pP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32"/>
          <w:szCs w:val="32"/>
        </w:rPr>
        <w:t>ПОСТАНОВЛЕНИЕ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от  20.03.2019 года                                  № 25 -па</w:t>
      </w: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B3A63" w:rsidRDefault="00841D07">
      <w:pPr>
        <w:pStyle w:val="Textbody"/>
        <w:widowControl w:val="0"/>
        <w:spacing w:after="0"/>
        <w:jc w:val="both"/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Об определении </w:t>
      </w:r>
      <w:r>
        <w:rPr>
          <w:rStyle w:val="StrongEmphasis"/>
          <w:rFonts w:ascii="Times New Roman" w:hAnsi="Times New Roman"/>
          <w:color w:val="000000"/>
          <w:sz w:val="26"/>
          <w:szCs w:val="26"/>
        </w:rPr>
        <w:t>мест для выгула домашних животных</w:t>
      </w: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A63" w:rsidRDefault="00841D07">
      <w:pPr>
        <w:pStyle w:val="Textbody"/>
        <w:widowControl w:val="0"/>
        <w:spacing w:after="0"/>
        <w:ind w:firstLine="81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в части содержания домашних животных и повышения комфортности условий проживания граждан, в соответствии со ст</w:t>
      </w:r>
      <w:r>
        <w:rPr>
          <w:rFonts w:ascii="Times New Roman" w:hAnsi="Times New Roman"/>
          <w:color w:val="000000"/>
          <w:sz w:val="26"/>
          <w:szCs w:val="26"/>
        </w:rPr>
        <w:t>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</w:t>
      </w:r>
      <w:r>
        <w:rPr>
          <w:rFonts w:ascii="Times New Roman" w:hAnsi="Times New Roman"/>
          <w:color w:val="000000"/>
          <w:sz w:val="26"/>
          <w:szCs w:val="26"/>
        </w:rPr>
        <w:t>щих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принципах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Курской области ПОСТАНОВЛЯЕТ:</w:t>
      </w:r>
    </w:p>
    <w:p w:rsidR="00CB3A63" w:rsidRDefault="00841D07">
      <w:pPr>
        <w:pStyle w:val="Textbody"/>
        <w:widowControl w:val="0"/>
        <w:tabs>
          <w:tab w:val="left" w:pos="840"/>
        </w:tabs>
        <w:spacing w:after="0"/>
        <w:ind w:firstLine="82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Определить места для выгула домашних животных на 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согласн</w:t>
      </w:r>
      <w:r>
        <w:rPr>
          <w:rFonts w:ascii="Times New Roman" w:hAnsi="Times New Roman"/>
          <w:color w:val="000000"/>
          <w:sz w:val="26"/>
          <w:szCs w:val="26"/>
        </w:rPr>
        <w:t>о Приложению 1.</w:t>
      </w:r>
    </w:p>
    <w:p w:rsidR="00CB3A63" w:rsidRDefault="00841D07">
      <w:pPr>
        <w:pStyle w:val="Textbody"/>
        <w:widowControl w:val="0"/>
        <w:spacing w:after="0"/>
        <w:ind w:firstLine="8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Курской области в сети «Интернет».</w:t>
      </w: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сельсовета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                                                                                  А.А.Горбачев</w:t>
      </w: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B3A63" w:rsidRDefault="00CB3A63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841D07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1</w:t>
      </w:r>
    </w:p>
    <w:p w:rsidR="00CB3A63" w:rsidRDefault="00841D07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 постановлению Администрации</w:t>
      </w:r>
    </w:p>
    <w:p w:rsidR="00CB3A63" w:rsidRDefault="00841D07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CB3A63" w:rsidRDefault="00841D07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CB3A63" w:rsidRDefault="00841D07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20.03.2019 года № 25-па</w:t>
      </w: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Перечень мест</w:t>
      </w:r>
    </w:p>
    <w:p w:rsidR="00CB3A63" w:rsidRDefault="00841D07">
      <w:pPr>
        <w:pStyle w:val="Textbody"/>
        <w:widowControl w:val="0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 xml:space="preserve">для выгула домашних животных на территории </w:t>
      </w:r>
      <w:proofErr w:type="spellStart"/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Паникинского</w:t>
      </w:r>
      <w:proofErr w:type="spellEnd"/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 xml:space="preserve"> сельсовета</w:t>
      </w:r>
    </w:p>
    <w:p w:rsidR="00CB3A63" w:rsidRDefault="00841D07">
      <w:pPr>
        <w:pStyle w:val="Textbody"/>
        <w:widowControl w:val="0"/>
        <w:spacing w:after="0"/>
        <w:jc w:val="center"/>
      </w:pPr>
      <w:proofErr w:type="spellStart"/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>Медвенского</w:t>
      </w:r>
      <w:proofErr w:type="spellEnd"/>
      <w:r>
        <w:rPr>
          <w:rStyle w:val="StrongEmphasis"/>
          <w:rFonts w:ascii="Times New Roman" w:hAnsi="Times New Roman"/>
          <w:b w:val="0"/>
          <w:color w:val="000000"/>
          <w:sz w:val="24"/>
          <w:szCs w:val="24"/>
        </w:rPr>
        <w:t xml:space="preserve"> района</w:t>
      </w:r>
    </w:p>
    <w:p w:rsidR="00CB3A63" w:rsidRDefault="00CB3A63">
      <w:pPr>
        <w:pStyle w:val="Textbody"/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3A63" w:rsidRDefault="00CB3A63">
      <w:pPr>
        <w:pStyle w:val="Textbody"/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1.Окраина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аники с северо-западной стороны  «Винный лог».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Окраина 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аники с северо-восточной стороны «Дубровка»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3.Окраина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рачевка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юго-западно</w:t>
      </w:r>
      <w:r>
        <w:rPr>
          <w:rFonts w:ascii="Times New Roman" w:hAnsi="Times New Roman"/>
          <w:color w:val="000000"/>
          <w:sz w:val="24"/>
          <w:szCs w:val="24"/>
        </w:rPr>
        <w:t>й стороны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Петрухин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лог»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4.Окраина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рачевка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северо-западной стороны лог «Заднее»</w:t>
      </w:r>
    </w:p>
    <w:p w:rsidR="00CB3A63" w:rsidRDefault="00841D07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5.Окраина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рачевка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южной стороны лог «Глинище»</w:t>
      </w:r>
    </w:p>
    <w:p w:rsidR="00CB3A63" w:rsidRDefault="00CB3A63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3A63" w:rsidRDefault="00CB3A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63" w:rsidRDefault="00CB3A63">
      <w:pPr>
        <w:pStyle w:val="Standard"/>
      </w:pPr>
    </w:p>
    <w:sectPr w:rsidR="00CB3A63" w:rsidSect="00CB3A63">
      <w:pgSz w:w="11906" w:h="16838"/>
      <w:pgMar w:top="851" w:right="850" w:bottom="851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07" w:rsidRDefault="00841D07" w:rsidP="00CB3A63">
      <w:pPr>
        <w:spacing w:after="0" w:line="240" w:lineRule="auto"/>
      </w:pPr>
      <w:r>
        <w:separator/>
      </w:r>
    </w:p>
  </w:endnote>
  <w:endnote w:type="continuationSeparator" w:id="0">
    <w:p w:rsidR="00841D07" w:rsidRDefault="00841D07" w:rsidP="00C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07" w:rsidRDefault="00841D07" w:rsidP="00CB3A63">
      <w:pPr>
        <w:spacing w:after="0" w:line="240" w:lineRule="auto"/>
      </w:pPr>
      <w:r w:rsidRPr="00CB3A63">
        <w:rPr>
          <w:color w:val="000000"/>
        </w:rPr>
        <w:separator/>
      </w:r>
    </w:p>
  </w:footnote>
  <w:footnote w:type="continuationSeparator" w:id="0">
    <w:p w:rsidR="00841D07" w:rsidRDefault="00841D07" w:rsidP="00CB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6AC"/>
    <w:multiLevelType w:val="multilevel"/>
    <w:tmpl w:val="3316412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8C51AD4"/>
    <w:multiLevelType w:val="multilevel"/>
    <w:tmpl w:val="006C96C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2766C38"/>
    <w:multiLevelType w:val="multilevel"/>
    <w:tmpl w:val="ED08070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29D1C1E"/>
    <w:multiLevelType w:val="multilevel"/>
    <w:tmpl w:val="B494136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0DC17EC"/>
    <w:multiLevelType w:val="multilevel"/>
    <w:tmpl w:val="E276832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2C31B19"/>
    <w:multiLevelType w:val="multilevel"/>
    <w:tmpl w:val="8D3A6A6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2544E19"/>
    <w:multiLevelType w:val="multilevel"/>
    <w:tmpl w:val="D676F7A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3BC44D0"/>
    <w:multiLevelType w:val="multilevel"/>
    <w:tmpl w:val="6B2AA5F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A63"/>
    <w:rsid w:val="003233B3"/>
    <w:rsid w:val="00841D07"/>
    <w:rsid w:val="00CB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A63"/>
    <w:pPr>
      <w:widowControl/>
    </w:pPr>
  </w:style>
  <w:style w:type="paragraph" w:styleId="a3">
    <w:name w:val="Title"/>
    <w:basedOn w:val="Standard"/>
    <w:next w:val="Textbody"/>
    <w:rsid w:val="00CB3A6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B3A63"/>
    <w:pPr>
      <w:spacing w:after="120"/>
    </w:pPr>
  </w:style>
  <w:style w:type="paragraph" w:styleId="a4">
    <w:name w:val="Subtitle"/>
    <w:basedOn w:val="a3"/>
    <w:next w:val="Textbody"/>
    <w:rsid w:val="00CB3A63"/>
    <w:pPr>
      <w:jc w:val="center"/>
    </w:pPr>
    <w:rPr>
      <w:i/>
      <w:iCs/>
    </w:rPr>
  </w:style>
  <w:style w:type="paragraph" w:styleId="a5">
    <w:name w:val="List"/>
    <w:basedOn w:val="Textbody"/>
    <w:rsid w:val="00CB3A63"/>
    <w:rPr>
      <w:rFonts w:cs="Mangal"/>
    </w:rPr>
  </w:style>
  <w:style w:type="paragraph" w:customStyle="1" w:styleId="Caption">
    <w:name w:val="Caption"/>
    <w:basedOn w:val="Standard"/>
    <w:rsid w:val="00CB3A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3A63"/>
    <w:pPr>
      <w:suppressLineNumbers/>
    </w:pPr>
    <w:rPr>
      <w:rFonts w:cs="Mangal"/>
    </w:rPr>
  </w:style>
  <w:style w:type="paragraph" w:styleId="a6">
    <w:name w:val="List Paragraph"/>
    <w:basedOn w:val="Standard"/>
    <w:rsid w:val="00CB3A63"/>
  </w:style>
  <w:style w:type="paragraph" w:styleId="a7">
    <w:name w:val="Balloon Text"/>
    <w:basedOn w:val="Standard"/>
    <w:rsid w:val="00CB3A63"/>
  </w:style>
  <w:style w:type="paragraph" w:customStyle="1" w:styleId="TableContents">
    <w:name w:val="Table Contents"/>
    <w:basedOn w:val="Standard"/>
    <w:rsid w:val="00CB3A6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Текст выноски Знак"/>
    <w:basedOn w:val="a0"/>
    <w:rsid w:val="00CB3A63"/>
  </w:style>
  <w:style w:type="character" w:customStyle="1" w:styleId="StrongEmphasis">
    <w:name w:val="Strong Emphasis"/>
    <w:rsid w:val="00CB3A63"/>
    <w:rPr>
      <w:b/>
      <w:bCs/>
    </w:rPr>
  </w:style>
  <w:style w:type="numbering" w:customStyle="1" w:styleId="WWNum1">
    <w:name w:val="WWNum1"/>
    <w:basedOn w:val="a2"/>
    <w:rsid w:val="00CB3A63"/>
    <w:pPr>
      <w:numPr>
        <w:numId w:val="1"/>
      </w:numPr>
    </w:pPr>
  </w:style>
  <w:style w:type="numbering" w:customStyle="1" w:styleId="WWNum2">
    <w:name w:val="WWNum2"/>
    <w:basedOn w:val="a2"/>
    <w:rsid w:val="00CB3A63"/>
    <w:pPr>
      <w:numPr>
        <w:numId w:val="2"/>
      </w:numPr>
    </w:pPr>
  </w:style>
  <w:style w:type="numbering" w:customStyle="1" w:styleId="WWNum3">
    <w:name w:val="WWNum3"/>
    <w:basedOn w:val="a2"/>
    <w:rsid w:val="00CB3A63"/>
    <w:pPr>
      <w:numPr>
        <w:numId w:val="3"/>
      </w:numPr>
    </w:pPr>
  </w:style>
  <w:style w:type="numbering" w:customStyle="1" w:styleId="WWNum4">
    <w:name w:val="WWNum4"/>
    <w:basedOn w:val="a2"/>
    <w:rsid w:val="00CB3A63"/>
    <w:pPr>
      <w:numPr>
        <w:numId w:val="4"/>
      </w:numPr>
    </w:pPr>
  </w:style>
  <w:style w:type="numbering" w:customStyle="1" w:styleId="WWNum5">
    <w:name w:val="WWNum5"/>
    <w:basedOn w:val="a2"/>
    <w:rsid w:val="00CB3A63"/>
    <w:pPr>
      <w:numPr>
        <w:numId w:val="5"/>
      </w:numPr>
    </w:pPr>
  </w:style>
  <w:style w:type="numbering" w:customStyle="1" w:styleId="WWNum6">
    <w:name w:val="WWNum6"/>
    <w:basedOn w:val="a2"/>
    <w:rsid w:val="00CB3A63"/>
    <w:pPr>
      <w:numPr>
        <w:numId w:val="6"/>
      </w:numPr>
    </w:pPr>
  </w:style>
  <w:style w:type="numbering" w:customStyle="1" w:styleId="WWNum7">
    <w:name w:val="WWNum7"/>
    <w:basedOn w:val="a2"/>
    <w:rsid w:val="00CB3A63"/>
    <w:pPr>
      <w:numPr>
        <w:numId w:val="7"/>
      </w:numPr>
    </w:pPr>
  </w:style>
  <w:style w:type="numbering" w:customStyle="1" w:styleId="WWNum8">
    <w:name w:val="WWNum8"/>
    <w:basedOn w:val="a2"/>
    <w:rsid w:val="00CB3A6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master</cp:lastModifiedBy>
  <cp:revision>2</cp:revision>
  <cp:lastPrinted>2019-03-21T16:20:00Z</cp:lastPrinted>
  <dcterms:created xsi:type="dcterms:W3CDTF">2023-09-04T10:34:00Z</dcterms:created>
  <dcterms:modified xsi:type="dcterms:W3CDTF">2023-09-04T10:34:00Z</dcterms:modified>
</cp:coreProperties>
</file>