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2" w:rsidRDefault="00210246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922FB2" w:rsidRDefault="00210246">
      <w:pPr>
        <w:pStyle w:val="Heading3"/>
        <w:rPr>
          <w:sz w:val="36"/>
          <w:szCs w:val="36"/>
        </w:rPr>
      </w:pPr>
      <w:r>
        <w:rPr>
          <w:sz w:val="36"/>
          <w:szCs w:val="36"/>
        </w:rPr>
        <w:t>КУРСКАЯ  ОБЛАСТЬ   МЕДВЕНСКИЙ   РАЙОН</w:t>
      </w:r>
    </w:p>
    <w:p w:rsidR="00922FB2" w:rsidRDefault="00210246">
      <w:pPr>
        <w:pStyle w:val="Textbody"/>
        <w:rPr>
          <w:szCs w:val="36"/>
        </w:rPr>
      </w:pPr>
      <w:r>
        <w:rPr>
          <w:szCs w:val="36"/>
        </w:rPr>
        <w:t xml:space="preserve">АДМИНИСТРАЦИЯ  </w:t>
      </w:r>
    </w:p>
    <w:p w:rsidR="00922FB2" w:rsidRDefault="00210246">
      <w:pPr>
        <w:pStyle w:val="Textbody"/>
        <w:rPr>
          <w:szCs w:val="36"/>
        </w:rPr>
      </w:pPr>
      <w:r>
        <w:rPr>
          <w:szCs w:val="36"/>
        </w:rPr>
        <w:t>ПАНИКИНСКОГО СЕЛЬСОВЕТА</w:t>
      </w:r>
    </w:p>
    <w:p w:rsidR="00922FB2" w:rsidRDefault="00922FB2">
      <w:pPr>
        <w:pStyle w:val="Textbody"/>
      </w:pPr>
    </w:p>
    <w:p w:rsidR="00922FB2" w:rsidRDefault="00210246">
      <w:pPr>
        <w:pStyle w:val="Standard"/>
        <w:tabs>
          <w:tab w:val="left" w:pos="711"/>
        </w:tabs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 xml:space="preserve">                          ПОСТАНОВЛЕНИЕ</w:t>
      </w:r>
    </w:p>
    <w:p w:rsidR="00922FB2" w:rsidRDefault="00922FB2">
      <w:pPr>
        <w:pStyle w:val="Heading2"/>
        <w:tabs>
          <w:tab w:val="left" w:pos="6919"/>
        </w:tabs>
      </w:pPr>
    </w:p>
    <w:p w:rsidR="00922FB2" w:rsidRDefault="00210246">
      <w:pPr>
        <w:pStyle w:val="Heading2"/>
        <w:tabs>
          <w:tab w:val="left" w:pos="6919"/>
        </w:tabs>
        <w:rPr>
          <w:b w:val="0"/>
          <w:bCs w:val="0"/>
        </w:rPr>
      </w:pPr>
      <w:r>
        <w:rPr>
          <w:b w:val="0"/>
          <w:bCs w:val="0"/>
        </w:rPr>
        <w:t>от 22.03.2019 года                            № 26-па</w:t>
      </w:r>
      <w:r>
        <w:rPr>
          <w:b w:val="0"/>
          <w:bCs w:val="0"/>
        </w:rPr>
        <w:tab/>
      </w:r>
    </w:p>
    <w:p w:rsidR="00922FB2" w:rsidRDefault="00922FB2">
      <w:pPr>
        <w:pStyle w:val="Standard"/>
      </w:pPr>
    </w:p>
    <w:p w:rsidR="00922FB2" w:rsidRDefault="00210246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наведении санитарного порядка</w:t>
      </w:r>
    </w:p>
    <w:p w:rsidR="00922FB2" w:rsidRDefault="00210246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</w:t>
      </w:r>
      <w:proofErr w:type="gramStart"/>
      <w:r>
        <w:rPr>
          <w:b/>
          <w:bCs/>
          <w:sz w:val="26"/>
          <w:szCs w:val="26"/>
        </w:rPr>
        <w:t>повышении</w:t>
      </w:r>
      <w:proofErr w:type="gramEnd"/>
      <w:r>
        <w:rPr>
          <w:b/>
          <w:bCs/>
          <w:sz w:val="26"/>
          <w:szCs w:val="26"/>
        </w:rPr>
        <w:t xml:space="preserve"> уровня благоустройства</w:t>
      </w:r>
    </w:p>
    <w:p w:rsidR="00922FB2" w:rsidRDefault="00210246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территории населённых пунктов</w:t>
      </w:r>
    </w:p>
    <w:p w:rsidR="00922FB2" w:rsidRDefault="00210246">
      <w:pPr>
        <w:pStyle w:val="2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922FB2" w:rsidRDefault="00210246">
      <w:pPr>
        <w:pStyle w:val="2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Медвенского</w:t>
      </w:r>
      <w:proofErr w:type="spellEnd"/>
      <w:r>
        <w:rPr>
          <w:b/>
          <w:bCs/>
          <w:sz w:val="26"/>
          <w:szCs w:val="26"/>
        </w:rPr>
        <w:t xml:space="preserve"> района</w:t>
      </w:r>
    </w:p>
    <w:p w:rsidR="00922FB2" w:rsidRDefault="00210246">
      <w:pPr>
        <w:pStyle w:val="2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922FB2" w:rsidRDefault="00210246">
      <w:pPr>
        <w:pStyle w:val="2"/>
        <w:ind w:firstLine="690"/>
        <w:jc w:val="both"/>
      </w:pPr>
      <w:r>
        <w:t>Во испо</w:t>
      </w:r>
      <w:r>
        <w:t xml:space="preserve">лнение постановления Администрации </w:t>
      </w:r>
      <w:proofErr w:type="spellStart"/>
      <w:r>
        <w:t>Медвенского</w:t>
      </w:r>
      <w:proofErr w:type="spellEnd"/>
      <w:r>
        <w:t xml:space="preserve"> района Курской области от 20.03.2019 года №236-па «О наведении санитарного порядка и повышении уровня благоустройства </w:t>
      </w:r>
      <w:proofErr w:type="spellStart"/>
      <w:r>
        <w:t>територий</w:t>
      </w:r>
      <w:proofErr w:type="spellEnd"/>
      <w:r>
        <w:t xml:space="preserve"> населенных пунктов </w:t>
      </w:r>
      <w:proofErr w:type="spellStart"/>
      <w:r>
        <w:t>Медвенского</w:t>
      </w:r>
      <w:proofErr w:type="spellEnd"/>
      <w:r>
        <w:t xml:space="preserve"> района», в целях наведения санитарного порядка и п</w:t>
      </w:r>
      <w:r>
        <w:t xml:space="preserve">оддержания чистоты в течение всего весенне-осеннего периода на 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района,</w:t>
      </w:r>
      <w:r>
        <w:t xml:space="preserve">  Администрация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ПОСТАНОВЛЯЕТ:                              </w:t>
      </w:r>
    </w:p>
    <w:p w:rsidR="00922FB2" w:rsidRDefault="00210246">
      <w:pPr>
        <w:pStyle w:val="2"/>
        <w:tabs>
          <w:tab w:val="clear" w:pos="711"/>
        </w:tabs>
        <w:ind w:left="-645" w:firstLine="15"/>
        <w:jc w:val="both"/>
      </w:pPr>
      <w:r>
        <w:t xml:space="preserve">      1.Провести в период с 25 марта</w:t>
      </w:r>
      <w:r>
        <w:t xml:space="preserve"> 2019 года по 1 ноября 2019 года на территории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комплекс мероприятий по наведению образцовой чистоты и санитарного порядка.</w:t>
      </w:r>
    </w:p>
    <w:p w:rsidR="00922FB2" w:rsidRDefault="00210246">
      <w:pPr>
        <w:pStyle w:val="2"/>
        <w:tabs>
          <w:tab w:val="clear" w:pos="711"/>
        </w:tabs>
        <w:ind w:left="-645" w:firstLine="15"/>
        <w:jc w:val="both"/>
      </w:pPr>
      <w:r>
        <w:t xml:space="preserve">          2. Установить, начиная с 29.03.2019 года, в </w:t>
      </w:r>
      <w:proofErr w:type="spellStart"/>
      <w:r>
        <w:t>Паникинском</w:t>
      </w:r>
      <w:proofErr w:type="spellEnd"/>
      <w:r>
        <w:t xml:space="preserve"> сельсовете </w:t>
      </w:r>
      <w:proofErr w:type="spellStart"/>
      <w:r>
        <w:t>Медвенского</w:t>
      </w:r>
      <w:proofErr w:type="spellEnd"/>
      <w:r>
        <w:t xml:space="preserve"> р</w:t>
      </w:r>
      <w:r>
        <w:t xml:space="preserve">айона единый санитарный день (пятница) для проведения работ по уборке территорий, охватив все производственные и социально-экономические объекты </w:t>
      </w:r>
      <w:proofErr w:type="spellStart"/>
      <w:r>
        <w:t>Медвенского</w:t>
      </w:r>
      <w:proofErr w:type="spellEnd"/>
      <w:r>
        <w:t xml:space="preserve"> района независимо от форм собственности.</w:t>
      </w:r>
    </w:p>
    <w:p w:rsidR="00922FB2" w:rsidRDefault="00210246">
      <w:pPr>
        <w:pStyle w:val="2"/>
        <w:tabs>
          <w:tab w:val="clear" w:pos="711"/>
        </w:tabs>
        <w:ind w:left="-675"/>
        <w:jc w:val="both"/>
      </w:pPr>
      <w:r>
        <w:t xml:space="preserve">    3. Утвердить состав штаба по наведению санитарного </w:t>
      </w:r>
      <w:r>
        <w:t xml:space="preserve">порядка и </w:t>
      </w:r>
      <w:proofErr w:type="gramStart"/>
      <w:r>
        <w:t>повышении</w:t>
      </w:r>
      <w:proofErr w:type="gramEnd"/>
      <w:r>
        <w:t xml:space="preserve"> уровня благоустройства территорий населенных пунктов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</w:t>
      </w:r>
    </w:p>
    <w:p w:rsidR="00922FB2" w:rsidRDefault="00210246">
      <w:pPr>
        <w:pStyle w:val="2"/>
        <w:tabs>
          <w:tab w:val="clear" w:pos="711"/>
        </w:tabs>
        <w:ind w:left="-570"/>
        <w:jc w:val="both"/>
      </w:pPr>
      <w:r>
        <w:t xml:space="preserve">  4.Утвердить план организационно-технических мероприятий по наведению санитарного порядка и повышению уровня благоустройства на территории</w:t>
      </w:r>
      <w:r>
        <w:t xml:space="preserve"> населённых пунктов </w:t>
      </w:r>
      <w:proofErr w:type="spellStart"/>
      <w:r>
        <w:t>Паникинского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района.</w:t>
      </w:r>
    </w:p>
    <w:p w:rsidR="00922FB2" w:rsidRDefault="00210246">
      <w:pPr>
        <w:pStyle w:val="2"/>
        <w:tabs>
          <w:tab w:val="clear" w:pos="711"/>
        </w:tabs>
        <w:ind w:left="-645" w:right="-90"/>
        <w:jc w:val="both"/>
      </w:pPr>
      <w:r>
        <w:t xml:space="preserve">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22FB2" w:rsidRDefault="00210246">
      <w:pPr>
        <w:pStyle w:val="2"/>
        <w:tabs>
          <w:tab w:val="clear" w:pos="711"/>
        </w:tabs>
        <w:ind w:left="-645"/>
        <w:jc w:val="both"/>
      </w:pPr>
      <w:r>
        <w:t xml:space="preserve">                      6.  Настоящее Постановление вступает в силу со дня его подписания.</w:t>
      </w:r>
    </w:p>
    <w:p w:rsidR="00922FB2" w:rsidRDefault="00922FB2">
      <w:pPr>
        <w:pStyle w:val="Standard"/>
        <w:tabs>
          <w:tab w:val="left" w:pos="711"/>
        </w:tabs>
        <w:jc w:val="both"/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jc w:val="both"/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</w:t>
      </w:r>
      <w:r>
        <w:rPr>
          <w:sz w:val="28"/>
        </w:rPr>
        <w:t xml:space="preserve">ьсовета                                                    А.А.Горбачев                                                                                                                          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           </w:t>
      </w:r>
    </w:p>
    <w:p w:rsidR="00922FB2" w:rsidRDefault="00210246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             </w:t>
      </w:r>
    </w:p>
    <w:p w:rsidR="00922FB2" w:rsidRDefault="00210246">
      <w:pPr>
        <w:pStyle w:val="Standard"/>
        <w:tabs>
          <w:tab w:val="left" w:pos="711"/>
        </w:tabs>
      </w:pPr>
      <w:r>
        <w:t xml:space="preserve">   </w:t>
      </w:r>
    </w:p>
    <w:p w:rsidR="00922FB2" w:rsidRDefault="00210246">
      <w:pPr>
        <w:pStyle w:val="Standard"/>
        <w:tabs>
          <w:tab w:val="left" w:pos="711"/>
        </w:tabs>
      </w:pPr>
      <w:r>
        <w:lastRenderedPageBreak/>
        <w:t xml:space="preserve">                                                                                                        </w:t>
      </w:r>
    </w:p>
    <w:p w:rsidR="00922FB2" w:rsidRDefault="00210246">
      <w:pPr>
        <w:pStyle w:val="Standard"/>
        <w:tabs>
          <w:tab w:val="left" w:pos="711"/>
        </w:tabs>
      </w:pPr>
      <w:r>
        <w:t xml:space="preserve">       </w:t>
      </w:r>
      <w:r>
        <w:t xml:space="preserve">                                                                                                                УТВЕРЖДЕН</w:t>
      </w:r>
    </w:p>
    <w:p w:rsidR="00922FB2" w:rsidRDefault="00210246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постановлением  Администрации</w:t>
      </w:r>
    </w:p>
    <w:p w:rsidR="00922FB2" w:rsidRDefault="00210246">
      <w:pPr>
        <w:pStyle w:val="Standard"/>
        <w:tabs>
          <w:tab w:val="left" w:pos="711"/>
        </w:tabs>
      </w:pPr>
      <w:r>
        <w:t xml:space="preserve">                                                         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t xml:space="preserve">                                                                                                       от 22.03.2019 года № 26-па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</w:t>
      </w:r>
    </w:p>
    <w:p w:rsidR="00922FB2" w:rsidRDefault="00210246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штаба по наведению санитарного порядка и повышению уровня благоустройства на территории населенных пунктов</w:t>
      </w:r>
    </w:p>
    <w:p w:rsidR="00922FB2" w:rsidRDefault="00210246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Паникинского</w:t>
      </w:r>
      <w:proofErr w:type="spellEnd"/>
      <w:r>
        <w:rPr>
          <w:b/>
          <w:bCs/>
          <w:sz w:val="28"/>
        </w:rPr>
        <w:t xml:space="preserve"> сельсовета </w:t>
      </w:r>
      <w:proofErr w:type="spellStart"/>
      <w:r>
        <w:rPr>
          <w:b/>
          <w:bCs/>
          <w:sz w:val="28"/>
        </w:rPr>
        <w:t>Медвенского</w:t>
      </w:r>
      <w:proofErr w:type="spellEnd"/>
      <w:r>
        <w:rPr>
          <w:b/>
          <w:bCs/>
          <w:sz w:val="28"/>
        </w:rPr>
        <w:t xml:space="preserve"> района</w:t>
      </w:r>
    </w:p>
    <w:p w:rsidR="00922FB2" w:rsidRDefault="00922FB2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Председатель                Горбачев А.А.       -Глава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Заместитель                  </w:t>
      </w:r>
      <w:proofErr w:type="spellStart"/>
      <w:r>
        <w:rPr>
          <w:sz w:val="28"/>
        </w:rPr>
        <w:t>Шпинькова</w:t>
      </w:r>
      <w:proofErr w:type="spellEnd"/>
      <w:r>
        <w:rPr>
          <w:sz w:val="28"/>
        </w:rPr>
        <w:t xml:space="preserve"> Т.С.    -заместитель главы Администрации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Секретарь                      Танков Ю.Н.    -      </w:t>
      </w:r>
      <w:r>
        <w:rPr>
          <w:sz w:val="28"/>
        </w:rPr>
        <w:t xml:space="preserve"> специали</w:t>
      </w:r>
      <w:proofErr w:type="gramStart"/>
      <w:r>
        <w:rPr>
          <w:sz w:val="28"/>
        </w:rPr>
        <w:t>ст в сф</w:t>
      </w:r>
      <w:proofErr w:type="gramEnd"/>
      <w:r>
        <w:rPr>
          <w:sz w:val="28"/>
        </w:rPr>
        <w:t>ере  земельных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правоотношений  Администрации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Члены:                </w:t>
      </w:r>
      <w:r>
        <w:rPr>
          <w:sz w:val="28"/>
        </w:rPr>
        <w:t xml:space="preserve">         Иванова Т.И.  -          депутат Собрания депутатов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Борзенков</w:t>
      </w:r>
      <w:proofErr w:type="spellEnd"/>
      <w:r>
        <w:rPr>
          <w:sz w:val="28"/>
        </w:rPr>
        <w:t xml:space="preserve"> Г.Н.      </w:t>
      </w:r>
      <w:r>
        <w:rPr>
          <w:sz w:val="28"/>
        </w:rPr>
        <w:t xml:space="preserve">    - участковый уполномоченный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отделения полиции            </w:t>
      </w: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(по согласованию)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</w:t>
      </w: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922FB2">
      <w:pPr>
        <w:pStyle w:val="Standard"/>
        <w:tabs>
          <w:tab w:val="left" w:pos="711"/>
        </w:tabs>
        <w:rPr>
          <w:sz w:val="28"/>
        </w:rPr>
      </w:pPr>
    </w:p>
    <w:p w:rsidR="00922FB2" w:rsidRDefault="00210246">
      <w:pPr>
        <w:pStyle w:val="Standard"/>
        <w:tabs>
          <w:tab w:val="left" w:pos="71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>
        <w:t xml:space="preserve"> Утверждён</w:t>
      </w:r>
    </w:p>
    <w:p w:rsidR="00922FB2" w:rsidRDefault="00210246">
      <w:pPr>
        <w:pStyle w:val="Standard"/>
        <w:tabs>
          <w:tab w:val="left" w:pos="711"/>
        </w:tabs>
        <w:jc w:val="right"/>
      </w:pPr>
      <w:r>
        <w:t xml:space="preserve">                                             постановлением Администрации</w:t>
      </w:r>
    </w:p>
    <w:p w:rsidR="00922FB2" w:rsidRDefault="00210246">
      <w:pPr>
        <w:pStyle w:val="Standard"/>
        <w:tabs>
          <w:tab w:val="left" w:pos="711"/>
        </w:tabs>
        <w:jc w:val="right"/>
      </w:pPr>
      <w:r>
        <w:t xml:space="preserve">                                             </w:t>
      </w:r>
      <w:proofErr w:type="spellStart"/>
      <w:r>
        <w:t>Паникинского</w:t>
      </w:r>
      <w:proofErr w:type="spellEnd"/>
      <w:r>
        <w:t xml:space="preserve"> сельсовета</w:t>
      </w:r>
    </w:p>
    <w:p w:rsidR="00922FB2" w:rsidRDefault="00210246">
      <w:pPr>
        <w:pStyle w:val="Standard"/>
        <w:tabs>
          <w:tab w:val="left" w:pos="711"/>
        </w:tabs>
        <w:jc w:val="right"/>
      </w:pPr>
      <w:r>
        <w:lastRenderedPageBreak/>
        <w:t xml:space="preserve">  </w:t>
      </w:r>
      <w:r>
        <w:t xml:space="preserve">                                           от 22.03.2019 года № 26-па</w:t>
      </w:r>
    </w:p>
    <w:p w:rsidR="00922FB2" w:rsidRDefault="00210246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922FB2" w:rsidRDefault="00210246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мероприятий проведения месячника по наведению санитарного порядка и повышения уровня благоустройства населенных пунктов</w:t>
      </w:r>
    </w:p>
    <w:p w:rsidR="00922FB2" w:rsidRDefault="00210246">
      <w:pPr>
        <w:pStyle w:val="Standard"/>
        <w:tabs>
          <w:tab w:val="left" w:pos="711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Паникинского</w:t>
      </w:r>
      <w:proofErr w:type="spellEnd"/>
      <w:r>
        <w:rPr>
          <w:b/>
          <w:bCs/>
          <w:sz w:val="28"/>
        </w:rPr>
        <w:t xml:space="preserve"> сельсовета </w:t>
      </w:r>
      <w:proofErr w:type="spellStart"/>
      <w:r>
        <w:rPr>
          <w:b/>
          <w:bCs/>
          <w:sz w:val="28"/>
        </w:rPr>
        <w:t>Медвенского</w:t>
      </w:r>
      <w:proofErr w:type="spellEnd"/>
      <w:r>
        <w:rPr>
          <w:b/>
          <w:bCs/>
          <w:sz w:val="28"/>
        </w:rPr>
        <w:t xml:space="preserve"> района</w:t>
      </w:r>
    </w:p>
    <w:p w:rsidR="00922FB2" w:rsidRDefault="00922FB2">
      <w:pPr>
        <w:pStyle w:val="Standard"/>
        <w:tabs>
          <w:tab w:val="left" w:pos="711"/>
        </w:tabs>
        <w:jc w:val="center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"/>
        <w:gridCol w:w="4608"/>
        <w:gridCol w:w="1981"/>
        <w:gridCol w:w="2026"/>
      </w:tblGrid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>
              <w:rPr>
                <w:b/>
                <w:bCs/>
              </w:rPr>
              <w:t>ние мероприятий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исполнения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>Проведение сходов граждан по наведению санитарного порядка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до 30.04.2019 г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>Проведение генеральной уборки вокруг жилых домов, подведомственных учреждений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до 30.04.2019 г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>Поддерживать на закрепленных территориях чистоту и порядок путем проведения санитарных дней.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каждая пятница недели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 xml:space="preserve">Проведение </w:t>
            </w:r>
            <w:proofErr w:type="spellStart"/>
            <w:r>
              <w:t>грейдирования</w:t>
            </w:r>
            <w:proofErr w:type="spellEnd"/>
            <w:r>
              <w:t xml:space="preserve"> грунтовых дорог и ямочный ремонт дорог с твердым покрытием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весь период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сельсовета, ООО «Русский ячмень» (по согласованию)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>Проведение уборки кладбищ и памятников, расположенных на территории МО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до 22.04.2019 г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>Ликвидация стихийных свалок и определение места складирования</w:t>
            </w:r>
            <w:r>
              <w:t xml:space="preserve"> мусора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до 30.04.2019 г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>Наведение порядка на территории, прилегающей к источникам водоснабжения (</w:t>
            </w:r>
            <w:proofErr w:type="spellStart"/>
            <w:r>
              <w:t>артскважины</w:t>
            </w:r>
            <w:proofErr w:type="spellEnd"/>
            <w:r>
              <w:t>, колодцы)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до 30.04.2019 г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сельсовета, ООО «Русский ячмень»</w:t>
            </w:r>
          </w:p>
          <w:p w:rsidR="00922FB2" w:rsidRDefault="00210246">
            <w:pPr>
              <w:pStyle w:val="TableContents"/>
              <w:jc w:val="center"/>
            </w:pPr>
            <w:r>
              <w:t>(по согласованию)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 xml:space="preserve">Наведение порядка и </w:t>
            </w:r>
            <w:r>
              <w:t>побелка деревьев посадки, находящейся на территории МО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до 25.04.2019 г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  <w:tr w:rsidR="00922FB2" w:rsidTr="00922FB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ходом проведения работ по благоустройству населенных пунктов, путем проведения рейдов совместно с участковым инспектором </w:t>
            </w:r>
            <w:proofErr w:type="spellStart"/>
            <w:r>
              <w:t>Медвенского</w:t>
            </w:r>
            <w:proofErr w:type="spellEnd"/>
            <w:r>
              <w:t xml:space="preserve"> </w:t>
            </w:r>
            <w:r>
              <w:t>отделения полиции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весь период</w:t>
            </w:r>
          </w:p>
        </w:tc>
        <w:tc>
          <w:tcPr>
            <w:tcW w:w="2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FB2" w:rsidRDefault="00210246">
            <w:pPr>
              <w:pStyle w:val="TableContents"/>
              <w:jc w:val="center"/>
            </w:pPr>
            <w:r>
              <w:t>Администрация сельсовета</w:t>
            </w:r>
          </w:p>
        </w:tc>
      </w:tr>
    </w:tbl>
    <w:p w:rsidR="00922FB2" w:rsidRDefault="00922FB2">
      <w:pPr>
        <w:pStyle w:val="Standard"/>
        <w:tabs>
          <w:tab w:val="left" w:pos="711"/>
        </w:tabs>
        <w:jc w:val="center"/>
        <w:rPr>
          <w:sz w:val="28"/>
        </w:rPr>
      </w:pPr>
    </w:p>
    <w:sectPr w:rsidR="00922FB2" w:rsidSect="00922FB2">
      <w:pgSz w:w="11905" w:h="16837"/>
      <w:pgMar w:top="1134" w:right="84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46" w:rsidRDefault="00210246" w:rsidP="00922FB2">
      <w:r>
        <w:separator/>
      </w:r>
    </w:p>
  </w:endnote>
  <w:endnote w:type="continuationSeparator" w:id="0">
    <w:p w:rsidR="00210246" w:rsidRDefault="00210246" w:rsidP="0092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46" w:rsidRDefault="00210246" w:rsidP="00922FB2">
      <w:r w:rsidRPr="00922FB2">
        <w:rPr>
          <w:color w:val="000000"/>
        </w:rPr>
        <w:separator/>
      </w:r>
    </w:p>
  </w:footnote>
  <w:footnote w:type="continuationSeparator" w:id="0">
    <w:p w:rsidR="00210246" w:rsidRDefault="00210246" w:rsidP="00922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579"/>
    <w:multiLevelType w:val="multilevel"/>
    <w:tmpl w:val="9356DA04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>
    <w:nsid w:val="15F46F2C"/>
    <w:multiLevelType w:val="multilevel"/>
    <w:tmpl w:val="65E0D6F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1E1CA8"/>
    <w:multiLevelType w:val="multilevel"/>
    <w:tmpl w:val="3D72C4E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3D536B3C"/>
    <w:multiLevelType w:val="multilevel"/>
    <w:tmpl w:val="70BA0038"/>
    <w:styleLink w:val="WW8Num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2235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4395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6555"/>
      </w:pPr>
    </w:lvl>
  </w:abstractNum>
  <w:abstractNum w:abstractNumId="4">
    <w:nsid w:val="6A464863"/>
    <w:multiLevelType w:val="multilevel"/>
    <w:tmpl w:val="A0E642E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>
    <w:nsid w:val="733808E5"/>
    <w:multiLevelType w:val="multilevel"/>
    <w:tmpl w:val="DE5CECFC"/>
    <w:styleLink w:val="WW8Num1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240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456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6720"/>
      </w:pPr>
    </w:lvl>
  </w:abstractNum>
  <w:abstractNum w:abstractNumId="6">
    <w:nsid w:val="7A5D1185"/>
    <w:multiLevelType w:val="multilevel"/>
    <w:tmpl w:val="95E87686"/>
    <w:styleLink w:val="WW8Num3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FB2"/>
    <w:rsid w:val="00210246"/>
    <w:rsid w:val="005D7160"/>
    <w:rsid w:val="0092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2FB2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922FB2"/>
    <w:pPr>
      <w:tabs>
        <w:tab w:val="left" w:pos="729"/>
      </w:tabs>
      <w:jc w:val="center"/>
    </w:pPr>
    <w:rPr>
      <w:b/>
      <w:bCs/>
      <w:sz w:val="36"/>
    </w:rPr>
  </w:style>
  <w:style w:type="paragraph" w:styleId="a3">
    <w:name w:val="Title"/>
    <w:basedOn w:val="Standard"/>
    <w:next w:val="Textbody"/>
    <w:rsid w:val="00922F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Standard"/>
    <w:next w:val="Textbody"/>
    <w:rsid w:val="00922FB2"/>
    <w:pPr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922FB2"/>
    <w:pPr>
      <w:keepNext/>
      <w:tabs>
        <w:tab w:val="left" w:pos="3161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922FB2"/>
    <w:pPr>
      <w:keepNext/>
      <w:tabs>
        <w:tab w:val="left" w:pos="711"/>
      </w:tabs>
      <w:outlineLvl w:val="1"/>
    </w:pPr>
    <w:rPr>
      <w:b/>
      <w:bCs/>
      <w:sz w:val="28"/>
    </w:rPr>
  </w:style>
  <w:style w:type="paragraph" w:customStyle="1" w:styleId="Heading3">
    <w:name w:val="Heading 3"/>
    <w:basedOn w:val="Standard"/>
    <w:next w:val="Standard"/>
    <w:rsid w:val="00922FB2"/>
    <w:pPr>
      <w:keepNext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922FB2"/>
    <w:pPr>
      <w:keepNext/>
      <w:jc w:val="center"/>
      <w:outlineLvl w:val="3"/>
    </w:pPr>
    <w:rPr>
      <w:b/>
      <w:bCs/>
      <w:sz w:val="32"/>
    </w:rPr>
  </w:style>
  <w:style w:type="paragraph" w:customStyle="1" w:styleId="Heading5">
    <w:name w:val="Heading 5"/>
    <w:basedOn w:val="Standard"/>
    <w:next w:val="Standard"/>
    <w:rsid w:val="00922FB2"/>
    <w:pPr>
      <w:keepNext/>
      <w:tabs>
        <w:tab w:val="left" w:pos="711"/>
      </w:tabs>
      <w:outlineLvl w:val="4"/>
    </w:pPr>
    <w:rPr>
      <w:sz w:val="28"/>
    </w:rPr>
  </w:style>
  <w:style w:type="paragraph" w:styleId="a5">
    <w:name w:val="List"/>
    <w:basedOn w:val="Textbody"/>
    <w:rsid w:val="00922FB2"/>
    <w:rPr>
      <w:rFonts w:ascii="Arial" w:hAnsi="Arial" w:cs="Tahoma"/>
      <w:sz w:val="24"/>
    </w:rPr>
  </w:style>
  <w:style w:type="paragraph" w:customStyle="1" w:styleId="Caption">
    <w:name w:val="Caption"/>
    <w:basedOn w:val="Standard"/>
    <w:rsid w:val="00922FB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922FB2"/>
    <w:pPr>
      <w:suppressLineNumbers/>
    </w:pPr>
    <w:rPr>
      <w:rFonts w:ascii="Arial" w:hAnsi="Arial" w:cs="Tahoma"/>
    </w:rPr>
  </w:style>
  <w:style w:type="paragraph" w:styleId="2">
    <w:name w:val="Body Text 2"/>
    <w:basedOn w:val="Standard"/>
    <w:rsid w:val="00922FB2"/>
    <w:pPr>
      <w:tabs>
        <w:tab w:val="left" w:pos="711"/>
      </w:tabs>
    </w:pPr>
    <w:rPr>
      <w:sz w:val="28"/>
    </w:rPr>
  </w:style>
  <w:style w:type="paragraph" w:customStyle="1" w:styleId="TableContents">
    <w:name w:val="Table Contents"/>
    <w:basedOn w:val="Standard"/>
    <w:rsid w:val="00922FB2"/>
    <w:pPr>
      <w:suppressLineNumbers/>
    </w:pPr>
  </w:style>
  <w:style w:type="character" w:customStyle="1" w:styleId="NumberingSymbols">
    <w:name w:val="Numbering Symbols"/>
    <w:rsid w:val="00922FB2"/>
  </w:style>
  <w:style w:type="character" w:customStyle="1" w:styleId="WW8Num2z0">
    <w:name w:val="WW8Num2z0"/>
    <w:rsid w:val="00922FB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22FB2"/>
    <w:rPr>
      <w:rFonts w:ascii="Courier New" w:hAnsi="Courier New"/>
    </w:rPr>
  </w:style>
  <w:style w:type="character" w:customStyle="1" w:styleId="WW8Num2z2">
    <w:name w:val="WW8Num2z2"/>
    <w:rsid w:val="00922FB2"/>
    <w:rPr>
      <w:rFonts w:ascii="Wingdings" w:hAnsi="Wingdings"/>
    </w:rPr>
  </w:style>
  <w:style w:type="character" w:customStyle="1" w:styleId="WW8Num2z3">
    <w:name w:val="WW8Num2z3"/>
    <w:rsid w:val="00922FB2"/>
    <w:rPr>
      <w:rFonts w:ascii="Symbol" w:hAnsi="Symbol"/>
    </w:rPr>
  </w:style>
  <w:style w:type="character" w:customStyle="1" w:styleId="WW8Num3z0">
    <w:name w:val="WW8Num3z0"/>
    <w:rsid w:val="00922FB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22FB2"/>
    <w:rPr>
      <w:rFonts w:ascii="Courier New" w:hAnsi="Courier New"/>
    </w:rPr>
  </w:style>
  <w:style w:type="character" w:customStyle="1" w:styleId="WW8Num3z2">
    <w:name w:val="WW8Num3z2"/>
    <w:rsid w:val="00922FB2"/>
    <w:rPr>
      <w:rFonts w:ascii="Wingdings" w:hAnsi="Wingdings"/>
    </w:rPr>
  </w:style>
  <w:style w:type="character" w:customStyle="1" w:styleId="WW8Num3z3">
    <w:name w:val="WW8Num3z3"/>
    <w:rsid w:val="00922FB2"/>
    <w:rPr>
      <w:rFonts w:ascii="Symbol" w:hAnsi="Symbol"/>
    </w:rPr>
  </w:style>
  <w:style w:type="numbering" w:customStyle="1" w:styleId="WW8Num1">
    <w:name w:val="WW8Num1"/>
    <w:basedOn w:val="a2"/>
    <w:rsid w:val="00922FB2"/>
    <w:pPr>
      <w:numPr>
        <w:numId w:val="1"/>
      </w:numPr>
    </w:pPr>
  </w:style>
  <w:style w:type="numbering" w:customStyle="1" w:styleId="WW8Num2">
    <w:name w:val="WW8Num2"/>
    <w:basedOn w:val="a2"/>
    <w:rsid w:val="00922FB2"/>
    <w:pPr>
      <w:numPr>
        <w:numId w:val="2"/>
      </w:numPr>
    </w:pPr>
  </w:style>
  <w:style w:type="numbering" w:customStyle="1" w:styleId="WW8Num3">
    <w:name w:val="WW8Num3"/>
    <w:basedOn w:val="a2"/>
    <w:rsid w:val="00922FB2"/>
    <w:pPr>
      <w:numPr>
        <w:numId w:val="3"/>
      </w:numPr>
    </w:pPr>
  </w:style>
  <w:style w:type="numbering" w:customStyle="1" w:styleId="WW8Num4">
    <w:name w:val="WW8Num4"/>
    <w:basedOn w:val="a2"/>
    <w:rsid w:val="00922FB2"/>
    <w:pPr>
      <w:numPr>
        <w:numId w:val="4"/>
      </w:numPr>
    </w:pPr>
  </w:style>
  <w:style w:type="numbering" w:customStyle="1" w:styleId="WW8Num5">
    <w:name w:val="WW8Num5"/>
    <w:basedOn w:val="a2"/>
    <w:rsid w:val="00922FB2"/>
    <w:pPr>
      <w:numPr>
        <w:numId w:val="5"/>
      </w:numPr>
    </w:pPr>
  </w:style>
  <w:style w:type="numbering" w:customStyle="1" w:styleId="WW8Num6">
    <w:name w:val="WW8Num6"/>
    <w:basedOn w:val="a2"/>
    <w:rsid w:val="00922FB2"/>
    <w:pPr>
      <w:numPr>
        <w:numId w:val="6"/>
      </w:numPr>
    </w:pPr>
  </w:style>
  <w:style w:type="numbering" w:customStyle="1" w:styleId="WW8Num7">
    <w:name w:val="WW8Num7"/>
    <w:basedOn w:val="a2"/>
    <w:rsid w:val="00922FB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Канунников</dc:creator>
  <cp:lastModifiedBy>master</cp:lastModifiedBy>
  <cp:revision>2</cp:revision>
  <cp:lastPrinted>2019-03-25T11:42:00Z</cp:lastPrinted>
  <dcterms:created xsi:type="dcterms:W3CDTF">2023-09-04T10:33:00Z</dcterms:created>
  <dcterms:modified xsi:type="dcterms:W3CDTF">2023-09-04T10:33:00Z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