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A0" w:rsidRDefault="00571B81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СОБРАНИЕ ДЕПУТАТОВ</w:t>
      </w: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МЕДВЕНСКОГО РАЙОНА КУРСКОЙ ОБЛАСТИ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23.05.2019 года №32/125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B94EA0" w:rsidRDefault="00571B81">
      <w:pPr>
        <w:pStyle w:val="Standard"/>
        <w:spacing w:after="0" w:line="240" w:lineRule="auto"/>
        <w:ind w:right="45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Об утверждении Порядка проведения конкурса по отбору кандидатур на </w:t>
      </w:r>
      <w:r>
        <w:rPr>
          <w:rFonts w:ascii="Arial" w:hAnsi="Arial"/>
          <w:b/>
          <w:bCs/>
          <w:sz w:val="32"/>
          <w:szCs w:val="32"/>
        </w:rPr>
        <w:t>должность Главы Паникинского сельсовета Медвенского района Курской области</w:t>
      </w:r>
    </w:p>
    <w:p w:rsidR="00B94EA0" w:rsidRDefault="00B94EA0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</w:t>
      </w:r>
      <w:r>
        <w:rPr>
          <w:rFonts w:ascii="Arial" w:hAnsi="Arial" w:cs="Times New Roman"/>
          <w:sz w:val="24"/>
          <w:szCs w:val="24"/>
        </w:rPr>
        <w:t>акона Курской области от 19 ноября 2014 года № 72-ЗКО «О порядке избрания, месте в системе органов местного самоуправления и сроках полномочий глав муниципальных образований», на основании Протеста Прокуратуры Медвенского района на Порядок проведения конку</w:t>
      </w:r>
      <w:r>
        <w:rPr>
          <w:rFonts w:ascii="Arial" w:hAnsi="Arial" w:cs="Times New Roman"/>
          <w:sz w:val="24"/>
          <w:szCs w:val="24"/>
        </w:rPr>
        <w:t>рса по отбору кандидатур на должность Главы Паникинского сельсовета Медвенского района, утвержденный решением Собрания депутатов Паникинского сельсовета Медвенского района от 23.03.2017 № 97/352, Уставом муниципального образования «Паникинский сельсовет» М</w:t>
      </w:r>
      <w:r>
        <w:rPr>
          <w:rFonts w:ascii="Arial" w:hAnsi="Arial" w:cs="Times New Roman"/>
          <w:sz w:val="24"/>
          <w:szCs w:val="24"/>
        </w:rPr>
        <w:t xml:space="preserve">едвенского района, Собрание депутатов Паникинского сельсовета Медвенского района </w:t>
      </w:r>
      <w:r>
        <w:rPr>
          <w:rFonts w:ascii="Arial" w:hAnsi="Arial"/>
          <w:sz w:val="24"/>
          <w:szCs w:val="24"/>
        </w:rPr>
        <w:t>РЕШИЛО:</w:t>
      </w:r>
    </w:p>
    <w:p w:rsidR="00B94EA0" w:rsidRDefault="00571B81">
      <w:pPr>
        <w:pStyle w:val="Standard"/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1.Утвержить прилагаемый Порядок проведения конкурса по отбору кандидатур на должность Главы Паникинского сельсовета Медвенского района Курской области.</w:t>
      </w:r>
    </w:p>
    <w:p w:rsidR="00B94EA0" w:rsidRDefault="00571B81">
      <w:pPr>
        <w:pStyle w:val="Standard"/>
        <w:spacing w:after="0" w:line="240" w:lineRule="auto"/>
        <w:ind w:right="-1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 Считать утра</w:t>
      </w:r>
      <w:r>
        <w:rPr>
          <w:rFonts w:ascii="Arial" w:hAnsi="Arial" w:cs="Times New Roman"/>
          <w:sz w:val="24"/>
          <w:szCs w:val="24"/>
        </w:rPr>
        <w:t>тившим силу Решение Собрания депутатов Паникинского сельсовета Медвенского района от 23.03.2017 года №97/352 «</w:t>
      </w:r>
      <w:r>
        <w:rPr>
          <w:rFonts w:ascii="Arial" w:hAnsi="Arial" w:cs="Times New Roman"/>
          <w:sz w:val="24"/>
          <w:szCs w:val="24"/>
        </w:rPr>
        <w:t>Об утверждении порядка проведения конкурса по отбору кандидатур на должность Главы Паникинского сельсовета Медвенского района».</w:t>
      </w:r>
    </w:p>
    <w:p w:rsidR="00B94EA0" w:rsidRDefault="00571B81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-1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2.Настоящее </w:t>
      </w:r>
      <w:r>
        <w:rPr>
          <w:rFonts w:ascii="Arial" w:hAnsi="Arial" w:cs="Times New Roman"/>
          <w:sz w:val="24"/>
          <w:szCs w:val="24"/>
        </w:rPr>
        <w:t>решение вступает в силу со дня его официального опубликования (обнародования) в порядке, установленном уставом муниципального образования</w:t>
      </w:r>
      <w:r>
        <w:rPr>
          <w:rFonts w:ascii="Arial" w:hAnsi="Arial" w:cs="Times New Roman"/>
          <w:sz w:val="24"/>
          <w:szCs w:val="24"/>
          <w:lang w:eastAsia="ar-SA"/>
        </w:rPr>
        <w:t xml:space="preserve"> и подлежит размещению на официальном сайте муниципального образования «Паникинский сельсовет» Медвенского района Курск</w:t>
      </w:r>
      <w:r>
        <w:rPr>
          <w:rFonts w:ascii="Arial" w:hAnsi="Arial" w:cs="Times New Roman"/>
          <w:sz w:val="24"/>
          <w:szCs w:val="24"/>
          <w:lang w:eastAsia="ar-SA"/>
        </w:rPr>
        <w:t>ой области в сети «Интернет».</w:t>
      </w:r>
    </w:p>
    <w:p w:rsidR="00B94EA0" w:rsidRDefault="00B94EA0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tabs>
          <w:tab w:val="left" w:pos="4536"/>
          <w:tab w:val="center" w:pos="4804"/>
          <w:tab w:val="left" w:pos="5730"/>
        </w:tabs>
        <w:spacing w:after="0" w:line="240" w:lineRule="auto"/>
        <w:ind w:right="193" w:firstLine="709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Председатель Собрания депутатов</w:t>
      </w:r>
    </w:p>
    <w:p w:rsidR="00B94EA0" w:rsidRDefault="00571B81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Паникинского сельсовета Медвенского района                            Ю.Н.Танков</w:t>
      </w:r>
    </w:p>
    <w:p w:rsidR="00B94EA0" w:rsidRDefault="00B94EA0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bCs/>
          <w:sz w:val="24"/>
          <w:szCs w:val="24"/>
        </w:rPr>
      </w:pPr>
    </w:p>
    <w:p w:rsidR="00B94EA0" w:rsidRDefault="00571B81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pacing w:val="1"/>
          <w:sz w:val="24"/>
          <w:szCs w:val="24"/>
        </w:rPr>
      </w:pPr>
      <w:r>
        <w:rPr>
          <w:rFonts w:ascii="Arial" w:hAnsi="Arial" w:cs="Times New Roman"/>
          <w:color w:val="000000"/>
          <w:spacing w:val="1"/>
          <w:sz w:val="24"/>
          <w:szCs w:val="24"/>
        </w:rPr>
        <w:t>Глава Паникинского сельсовета</w:t>
      </w:r>
    </w:p>
    <w:p w:rsidR="00B94EA0" w:rsidRDefault="00571B81">
      <w:pPr>
        <w:pStyle w:val="Standard"/>
        <w:shd w:val="clear" w:color="auto" w:fill="FFFFFF"/>
        <w:spacing w:after="0" w:line="240" w:lineRule="auto"/>
        <w:jc w:val="both"/>
        <w:rPr>
          <w:rFonts w:ascii="Arial" w:hAnsi="Arial" w:cs="Times New Roman"/>
          <w:color w:val="000000"/>
          <w:spacing w:val="1"/>
          <w:sz w:val="24"/>
          <w:szCs w:val="24"/>
        </w:rPr>
      </w:pPr>
      <w:r>
        <w:rPr>
          <w:rFonts w:ascii="Arial" w:hAnsi="Arial" w:cs="Times New Roman"/>
          <w:color w:val="000000"/>
          <w:spacing w:val="1"/>
          <w:sz w:val="24"/>
          <w:szCs w:val="24"/>
        </w:rPr>
        <w:t xml:space="preserve">Медвенского района </w:t>
      </w:r>
      <w:r>
        <w:rPr>
          <w:rFonts w:ascii="Arial" w:hAnsi="Arial" w:cs="Times New Roman"/>
          <w:color w:val="000000"/>
          <w:spacing w:val="1"/>
          <w:sz w:val="24"/>
          <w:szCs w:val="24"/>
        </w:rPr>
        <w:t xml:space="preserve">                                                                       А.А.Горбачев</w:t>
      </w:r>
    </w:p>
    <w:p w:rsidR="00B94EA0" w:rsidRDefault="00B94EA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Приложение 1</w:t>
      </w:r>
    </w:p>
    <w:p w:rsidR="00B94EA0" w:rsidRDefault="00571B81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решению Собрания депутатов</w:t>
      </w:r>
    </w:p>
    <w:p w:rsidR="00B94EA0" w:rsidRDefault="00571B81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Паникинского сельсовета</w:t>
      </w:r>
    </w:p>
    <w:p w:rsidR="00B94EA0" w:rsidRDefault="00571B81">
      <w:pPr>
        <w:pStyle w:val="Standard"/>
        <w:tabs>
          <w:tab w:val="left" w:pos="4111"/>
          <w:tab w:val="left" w:pos="4820"/>
          <w:tab w:val="left" w:pos="558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Медвенского района</w:t>
      </w:r>
    </w:p>
    <w:p w:rsidR="00B94EA0" w:rsidRDefault="00571B81">
      <w:pPr>
        <w:pStyle w:val="Standard"/>
        <w:tabs>
          <w:tab w:val="left" w:pos="3686"/>
          <w:tab w:val="left" w:pos="4111"/>
          <w:tab w:val="left" w:pos="4820"/>
        </w:tabs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от 23.05.2019  №32/125</w:t>
      </w:r>
    </w:p>
    <w:p w:rsidR="00B94EA0" w:rsidRDefault="00B94EA0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ind w:firstLine="397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>Порядок</w:t>
      </w:r>
    </w:p>
    <w:p w:rsidR="00B94EA0" w:rsidRDefault="00571B81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32"/>
          <w:szCs w:val="32"/>
        </w:rPr>
      </w:pPr>
      <w:r>
        <w:rPr>
          <w:rFonts w:ascii="Arial" w:hAnsi="Arial" w:cs="Times New Roman"/>
          <w:b/>
          <w:sz w:val="32"/>
          <w:szCs w:val="32"/>
        </w:rPr>
        <w:t xml:space="preserve">проведения конкурса по отбору кандидатур на </w:t>
      </w:r>
      <w:r>
        <w:rPr>
          <w:rFonts w:ascii="Arial" w:hAnsi="Arial" w:cs="Times New Roman"/>
          <w:b/>
          <w:sz w:val="32"/>
          <w:szCs w:val="32"/>
        </w:rPr>
        <w:t>должность Главы Паникинского сельсовета Медвенского района Курской области</w:t>
      </w:r>
    </w:p>
    <w:p w:rsidR="00B94EA0" w:rsidRDefault="00B94EA0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b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left="397"/>
        <w:jc w:val="center"/>
        <w:rPr>
          <w:rFonts w:ascii="Arial" w:hAnsi="Arial" w:cs="Times New Roman"/>
          <w:bCs/>
          <w:sz w:val="24"/>
          <w:szCs w:val="24"/>
          <w:lang w:eastAsia="en-US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1.Общие положения</w:t>
      </w:r>
    </w:p>
    <w:p w:rsidR="00B94EA0" w:rsidRDefault="00B94EA0">
      <w:pPr>
        <w:pStyle w:val="Standard"/>
        <w:spacing w:after="0" w:line="240" w:lineRule="auto"/>
        <w:ind w:left="397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1.1.Конкурс по отбору кандидатур на должность Главы Паникинского сельсовета Медвенского района Курской области является в соответствии со статьей 36 Федерального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закона от 06.10.2003 № 131-ФЗ «Об общих принципах организации местного самоуправления в Российской Федерации» обязательным этапом для избрания Собранием депутатов Паникинского сельсовета Медвенского района Курской области Главы Паникинского сельсовета Мед</w:t>
      </w:r>
      <w:r>
        <w:rPr>
          <w:rFonts w:ascii="Arial" w:hAnsi="Arial" w:cs="Times New Roman"/>
          <w:sz w:val="24"/>
          <w:szCs w:val="24"/>
          <w:lang w:eastAsia="en-US"/>
        </w:rPr>
        <w:t>венского района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1.2. Организация и проведение конкурса осуществляется конкурсной комиссией, формируемой в соответствии с пунктом 2.1. статьи 36 Федерального закона от 06.10.2003 № 131-ФЗ «Об общих принципах организации местного </w:t>
      </w:r>
      <w:r>
        <w:rPr>
          <w:rFonts w:ascii="Arial" w:hAnsi="Arial" w:cs="Times New Roman"/>
          <w:sz w:val="24"/>
          <w:szCs w:val="24"/>
          <w:lang w:eastAsia="en-US"/>
        </w:rPr>
        <w:t>самоуправления в Российской Федерации» и настоящим Порядком.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1.3. Решение о проведении конкурса подлежит официальному опубликованию не позднее чем через 7 (семь) дней со дня принятия решения о проведении конкурса и не позднее чем за 20 (двадцать) дней до д</w:t>
      </w:r>
      <w:r>
        <w:rPr>
          <w:rFonts w:ascii="Arial" w:hAnsi="Arial" w:cs="Times New Roman"/>
          <w:sz w:val="24"/>
          <w:szCs w:val="24"/>
          <w:lang w:eastAsia="en-US"/>
        </w:rPr>
        <w:t>аты проведения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1.4. Решение о проведении конкурса принимается Собранием депутатов Паникинского сельсовета Медвенского района Курской области: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не позднее, чем за 20 календарных дней до истечения предусмотренного Уставом муниципального образования </w:t>
      </w:r>
      <w:r>
        <w:rPr>
          <w:rFonts w:ascii="Arial" w:hAnsi="Arial" w:cs="Times New Roman"/>
          <w:sz w:val="24"/>
          <w:szCs w:val="24"/>
        </w:rPr>
        <w:t xml:space="preserve">«Паникинский сельсовет» Медвенского района Курской области срока полномочий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досрочного прекращения полномочий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– не п</w:t>
      </w:r>
      <w:r>
        <w:rPr>
          <w:rFonts w:ascii="Arial" w:hAnsi="Arial" w:cs="Times New Roman"/>
          <w:sz w:val="24"/>
          <w:szCs w:val="24"/>
        </w:rPr>
        <w:t xml:space="preserve">озднее чем через шесть месяцев со дня такого прекращения полномочий; при этом, если до истечения срока полномочий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осталось менее шести месяцев, избрание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</w:t>
      </w:r>
      <w:r>
        <w:rPr>
          <w:rFonts w:ascii="Arial" w:hAnsi="Arial" w:cs="Times New Roman"/>
          <w:sz w:val="24"/>
          <w:szCs w:val="24"/>
          <w:lang w:eastAsia="en-US"/>
        </w:rPr>
        <w:t xml:space="preserve">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осуществляется в течение трех месяцев со дня избрания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в правомочном составе;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признания ранее проведенного конкурса несостоявшимся</w:t>
      </w:r>
      <w:r>
        <w:rPr>
          <w:rFonts w:ascii="Arial" w:hAnsi="Arial" w:cs="Times New Roman"/>
          <w:sz w:val="24"/>
          <w:szCs w:val="24"/>
        </w:rPr>
        <w:t xml:space="preserve"> - не позднее 10 календарных дней со дня такого признания;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полномочия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</w:t>
      </w:r>
      <w:r>
        <w:rPr>
          <w:rFonts w:ascii="Arial" w:hAnsi="Arial" w:cs="Times New Roman"/>
          <w:sz w:val="24"/>
          <w:szCs w:val="24"/>
          <w:lang w:eastAsia="en-US"/>
        </w:rPr>
        <w:lastRenderedPageBreak/>
        <w:t xml:space="preserve">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прекращены досрочно на основании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</w:t>
      </w:r>
      <w:r>
        <w:rPr>
          <w:rFonts w:ascii="Arial" w:hAnsi="Arial" w:cs="Times New Roman"/>
          <w:sz w:val="24"/>
          <w:szCs w:val="24"/>
        </w:rPr>
        <w:t>кой области об удалении его в отставку, и он обжалует в судебном порядке указанное решение – не ранее дня вступления решения суда в законную силу;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если кандидат, избранный Главой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области, не предс</w:t>
      </w:r>
      <w:r>
        <w:rPr>
          <w:rFonts w:ascii="Arial" w:hAnsi="Arial" w:cs="Times New Roman"/>
          <w:sz w:val="24"/>
          <w:szCs w:val="24"/>
        </w:rPr>
        <w:t xml:space="preserve">тавил 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копию документа об освобождении его от обязанностей, несовместимых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(копию документа, удостове</w:t>
      </w:r>
      <w:r>
        <w:rPr>
          <w:rFonts w:ascii="Arial" w:hAnsi="Arial" w:cs="Times New Roman"/>
          <w:sz w:val="24"/>
          <w:szCs w:val="24"/>
        </w:rPr>
        <w:t xml:space="preserve">ряющего подачу заявления об освобождении от указанных обязанностей) - не позднее 10 календарных дней со дня принятия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 xml:space="preserve">Курской области об отмене решения об избрании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</w:t>
      </w:r>
      <w:r>
        <w:rPr>
          <w:rFonts w:ascii="Arial" w:hAnsi="Arial" w:cs="Times New Roman"/>
          <w:sz w:val="24"/>
          <w:szCs w:val="24"/>
          <w:lang w:eastAsia="en-US"/>
        </w:rPr>
        <w:t>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1.5. Решение о проведении конкурса должно содержать: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 дату, время и место проведения конкурса;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2) дату начала и дату окончания приема документов от кандидатур, выдвигаемых в соответствии с </w:t>
      </w:r>
      <w:r>
        <w:rPr>
          <w:rFonts w:ascii="Arial" w:hAnsi="Arial" w:cs="Times New Roman"/>
          <w:sz w:val="24"/>
          <w:szCs w:val="24"/>
          <w:lang w:eastAsia="en-US"/>
        </w:rPr>
        <w:t>настоящим Порядком с указанием времени работы комиссии с тем, что срок приема предложений должен составлять 20 (двадцать) календарных дней со дня, следующего за днем официального опубликования решения о проведении конкурса;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адрес места нахождения конкур</w:t>
      </w:r>
      <w:r>
        <w:rPr>
          <w:rFonts w:ascii="Arial" w:hAnsi="Arial" w:cs="Times New Roman"/>
          <w:sz w:val="24"/>
          <w:szCs w:val="24"/>
          <w:lang w:eastAsia="en-US"/>
        </w:rPr>
        <w:t>сной комиссии, контактные телефоны.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4"/>
          <w:szCs w:val="24"/>
          <w:lang w:eastAsia="en-US"/>
        </w:rPr>
      </w:pPr>
      <w:r>
        <w:rPr>
          <w:rFonts w:ascii="Arial" w:hAnsi="Arial" w:cs="Times New Roman"/>
          <w:bCs/>
          <w:sz w:val="24"/>
          <w:szCs w:val="24"/>
          <w:lang w:eastAsia="en-US"/>
        </w:rPr>
        <w:t>2.Формирование и организация деятельности конкурсной комиссии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2.1.Конкурсная комиссия формируется в срок не позднее чем через 7 (семь) дней со дня принятия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решения о проведении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2.2.Общее число членов конкурсной комиссии составляет 10 (десять) человек. Половина членов конкурсной комиссии (5) назначается Собранием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а </w:t>
      </w:r>
      <w:r>
        <w:rPr>
          <w:rFonts w:ascii="Arial" w:hAnsi="Arial" w:cs="Times New Roman"/>
          <w:sz w:val="24"/>
          <w:szCs w:val="24"/>
        </w:rPr>
        <w:t xml:space="preserve">другая половина (5) - Главой Медвенского района в семидневный срок со дня принятия решения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 о проведении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В состав конкурсной комиссии, назначаемой </w:t>
      </w:r>
      <w:r>
        <w:rPr>
          <w:rFonts w:ascii="Arial" w:hAnsi="Arial" w:cs="Times New Roman"/>
          <w:sz w:val="24"/>
          <w:szCs w:val="24"/>
        </w:rPr>
        <w:t xml:space="preserve">Собранием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могут входить депутаты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, но не более 1/5 от общего количества назначаемых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</w:t>
      </w:r>
      <w:r>
        <w:rPr>
          <w:rFonts w:ascii="Arial" w:hAnsi="Arial" w:cs="Times New Roman"/>
          <w:sz w:val="24"/>
          <w:szCs w:val="24"/>
          <w:lang w:eastAsia="en-US"/>
        </w:rPr>
        <w:t>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 xml:space="preserve"> членов конкурсной комиссии, муниципальные служащие органов местного самоуправления Паникинского сельсовета Медвенского района, представители научных и образовательных учреждений, других организаций и предприятий различных ф</w:t>
      </w:r>
      <w:r>
        <w:rPr>
          <w:rFonts w:ascii="Arial" w:hAnsi="Arial" w:cs="Times New Roman"/>
          <w:sz w:val="24"/>
          <w:szCs w:val="24"/>
          <w:lang w:eastAsia="en-US"/>
        </w:rPr>
        <w:t>орм собственности, независимые эксперты - специалисты по вопросам, связанным с организацией и осуществлением местного самоуправления (далее - независимые эксперты), представители общественности.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состав конкурсной комиссии, назначаемой Главой Медвенского </w:t>
      </w:r>
      <w:r>
        <w:rPr>
          <w:rFonts w:ascii="Arial" w:hAnsi="Arial" w:cs="Times New Roman"/>
          <w:sz w:val="24"/>
          <w:szCs w:val="24"/>
        </w:rPr>
        <w:t>района, могут входить муниципальные служащие органов местного самоуправления Медвенского района, представители научных и образовательных учреждений, других организаций и предприятий различных форм собственности, независимые эксперты - специалисты по вопрос</w:t>
      </w:r>
      <w:r>
        <w:rPr>
          <w:rFonts w:ascii="Arial" w:hAnsi="Arial" w:cs="Times New Roman"/>
          <w:sz w:val="24"/>
          <w:szCs w:val="24"/>
        </w:rPr>
        <w:t>ам, связанным с организацией и осуществлением местного самоуправления, депутаты Представительного Собрания Медвенского района, представители общественности.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Состав конкурсной комиссии формируется таким образом, чтобы была исключена возможность возникновени</w:t>
      </w:r>
      <w:r>
        <w:rPr>
          <w:rFonts w:ascii="Arial" w:hAnsi="Arial" w:cs="Times New Roman"/>
          <w:sz w:val="24"/>
          <w:szCs w:val="24"/>
          <w:lang w:eastAsia="en-US"/>
        </w:rPr>
        <w:t>я конфликтов интересов, которые могли бы повлиять на принимаемые конкурсной комиссией решения (не могут осуществлять полномочия членов конкурсной комиссии лица, подавшие заявление об участии в конкурсе по отбору кандидатур на должность Главы Паникинского с</w:t>
      </w:r>
      <w:r>
        <w:rPr>
          <w:rFonts w:ascii="Arial" w:hAnsi="Arial" w:cs="Times New Roman"/>
          <w:sz w:val="24"/>
          <w:szCs w:val="24"/>
          <w:lang w:eastAsia="en-US"/>
        </w:rPr>
        <w:t>ельсовета Медвенского района Курской области, лица,  находящиеся в отношениях близкого родства или свойства (родители, супруги, дети, братья, сестры, а также братья, сестры, родители, дети супругов и супруги детей), в непосредственной служебной подчиненнос</w:t>
      </w:r>
      <w:r>
        <w:rPr>
          <w:rFonts w:ascii="Arial" w:hAnsi="Arial" w:cs="Times New Roman"/>
          <w:sz w:val="24"/>
          <w:szCs w:val="24"/>
          <w:lang w:eastAsia="en-US"/>
        </w:rPr>
        <w:t>ти (на период проведения конкурса по отбору кандидатур на должность Главы Паникинского сельсовета Медвенского района с претендентами, участвующими в конкурсе на замещение должности Главы Паникинского сельсовета Медвенского района Курской области).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2.3. Соб</w:t>
      </w:r>
      <w:r>
        <w:rPr>
          <w:rFonts w:ascii="Arial" w:hAnsi="Arial" w:cs="Times New Roman"/>
          <w:sz w:val="24"/>
          <w:szCs w:val="24"/>
        </w:rPr>
        <w:t xml:space="preserve">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одновременно с принятием решения о проведении конкурса направляет Главе Медвенского района обращение, содержащее в себе уведомление о назначении половины членов конкурсной комиссии, с учетом их пер</w:t>
      </w:r>
      <w:r>
        <w:rPr>
          <w:rFonts w:ascii="Arial" w:hAnsi="Arial" w:cs="Times New Roman"/>
          <w:sz w:val="24"/>
          <w:szCs w:val="24"/>
        </w:rPr>
        <w:t>сональных данных (Ф.И.О, образование, место работы, занимаемая должность (социальный статус), адрес места жительства) и просьбу о назначении им другой половины членов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К уведомлению прилагается решение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</w:t>
      </w:r>
      <w:r>
        <w:rPr>
          <w:rFonts w:ascii="Arial" w:hAnsi="Arial" w:cs="Times New Roman"/>
          <w:sz w:val="24"/>
          <w:szCs w:val="24"/>
          <w:lang w:eastAsia="en-US"/>
        </w:rPr>
        <w:t>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о проведении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2.4. Конкурсная комиссия считается сформированной и правомочной приступить к работе с момента назначения Главы Медвенского района Курской области и Собранием депутатов Паникинского сельсовета Медвенского р</w:t>
      </w:r>
      <w:r>
        <w:rPr>
          <w:rFonts w:ascii="Arial" w:hAnsi="Arial" w:cs="Times New Roman"/>
          <w:sz w:val="24"/>
          <w:szCs w:val="24"/>
          <w:lang w:eastAsia="en-US"/>
        </w:rPr>
        <w:t>айона Курской области всех ее членов.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Члены конкурсной комиссии осуществляют свою работу на непостоянной безвозмездной основе.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Члену конкурсной комиссии может производиться дополнительная оплата труда (вознаграждение) за работу в конкурсной комиссии по под</w:t>
      </w:r>
      <w:r>
        <w:rPr>
          <w:rFonts w:ascii="Arial" w:hAnsi="Arial" w:cs="Times New Roman"/>
          <w:sz w:val="24"/>
          <w:szCs w:val="24"/>
          <w:lang w:eastAsia="en-US"/>
        </w:rPr>
        <w:t>готовке и проведению конкурса. Размеры и порядок выплаты компенсации и дополнительной оплаты труда (вознаграждения) устанавливаются Собранием депутатов Паникинского сельсовета Медвенского района Курской области за счет и в пределах бюджетных средств, выдел</w:t>
      </w:r>
      <w:r>
        <w:rPr>
          <w:rFonts w:ascii="Arial" w:hAnsi="Arial" w:cs="Times New Roman"/>
          <w:sz w:val="24"/>
          <w:szCs w:val="24"/>
          <w:lang w:eastAsia="en-US"/>
        </w:rPr>
        <w:t>енных на его содержание.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На свое первое заседание конкурсная комиссия собирается на следующий день после назначения всех ее членов.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На первом заседании конкурсной комиссии большинством голосов от установленного числа членов комиссии при открытом голосовани</w:t>
      </w:r>
      <w:r>
        <w:rPr>
          <w:rFonts w:ascii="Arial" w:hAnsi="Arial" w:cs="Times New Roman"/>
          <w:sz w:val="24"/>
          <w:szCs w:val="24"/>
          <w:lang w:eastAsia="en-US"/>
        </w:rPr>
        <w:t>и избираются председатель, заместитель председателя и секретарь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Из числа чл</w:t>
      </w:r>
      <w:r>
        <w:rPr>
          <w:rFonts w:ascii="Arial" w:hAnsi="Arial" w:cs="Times New Roman"/>
          <w:sz w:val="24"/>
          <w:szCs w:val="24"/>
          <w:lang w:eastAsia="en-US"/>
        </w:rPr>
        <w:t>енов конкурсной комиссии может быть сформирована рабочая группа для проверки документов, представленных кандидатами, на предмет их соответствия условиям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По решению конкурсной комиссии данные обязанности могут быть возложены на председателя и секр</w:t>
      </w:r>
      <w:r>
        <w:rPr>
          <w:rFonts w:ascii="Arial" w:hAnsi="Arial" w:cs="Times New Roman"/>
          <w:sz w:val="24"/>
          <w:szCs w:val="24"/>
          <w:lang w:eastAsia="en-US"/>
        </w:rPr>
        <w:t>етаря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Из числа членов комиссии для подсчета суммарного количества баллов, набранных кандидатами в результате конкурса, формируется счетная комиссия.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По решению конкурсной комиссии к работе конкурсной комиссии для экспертной оценки материалов, пре</w:t>
      </w:r>
      <w:r>
        <w:rPr>
          <w:rFonts w:ascii="Arial" w:hAnsi="Arial" w:cs="Times New Roman"/>
          <w:sz w:val="24"/>
          <w:szCs w:val="24"/>
          <w:lang w:eastAsia="en-US"/>
        </w:rPr>
        <w:t>дставляемых кандидатами, могут привлекаться в качестве независимых экспертов специалисты в сфере муниципального управления, экономики, представители научных и образовательных организаций, иные лица, обладающие специальными знаниями, без включения их в сост</w:t>
      </w:r>
      <w:r>
        <w:rPr>
          <w:rFonts w:ascii="Arial" w:hAnsi="Arial" w:cs="Times New Roman"/>
          <w:sz w:val="24"/>
          <w:szCs w:val="24"/>
          <w:lang w:eastAsia="en-US"/>
        </w:rPr>
        <w:t>ав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 Заседание конкурсной комиссии считается правомочным, ес</w:t>
      </w:r>
      <w:r>
        <w:rPr>
          <w:rFonts w:ascii="Arial" w:hAnsi="Arial" w:cs="Times New Roman"/>
          <w:sz w:val="24"/>
          <w:szCs w:val="24"/>
          <w:lang w:eastAsia="en-US"/>
        </w:rPr>
        <w:t>ли на нем присутствует не менее двух третей от установленного общего числа членов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Не ранее, чем после проведения первого заседания, член конкурсной комиссии: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</w:t>
      </w:r>
      <w:bookmarkStart w:id="0" w:name="OLE_LINK6"/>
      <w:r>
        <w:rPr>
          <w:rFonts w:ascii="Arial" w:hAnsi="Arial" w:cs="Times New Roman"/>
          <w:sz w:val="24"/>
          <w:szCs w:val="24"/>
          <w:lang w:eastAsia="en-US"/>
        </w:rPr>
        <w:t xml:space="preserve">может быть выведен из состава конкурсной комиссии, в случае </w:t>
      </w:r>
      <w:r>
        <w:rPr>
          <w:rFonts w:ascii="Arial" w:hAnsi="Arial" w:cs="Times New Roman"/>
          <w:sz w:val="24"/>
          <w:szCs w:val="24"/>
        </w:rPr>
        <w:t>систематической</w:t>
      </w:r>
      <w:r>
        <w:rPr>
          <w:rFonts w:ascii="Arial" w:hAnsi="Arial" w:cs="Times New Roman"/>
          <w:sz w:val="24"/>
          <w:szCs w:val="24"/>
        </w:rPr>
        <w:t xml:space="preserve"> (более двух раз подряд) неявки на заседания конкурсной комиссии без уважительной причины</w:t>
      </w:r>
      <w:bookmarkEnd w:id="0"/>
      <w:r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  <w:lang w:eastAsia="en-US"/>
        </w:rPr>
        <w:t xml:space="preserve"> по решению органа, его назначившего, с одновременным назначением нового члена конкурсной комиссии взамен выбывшего;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- может выйти из состава конкурсной комиссии на о</w:t>
      </w:r>
      <w:r>
        <w:rPr>
          <w:rFonts w:ascii="Arial" w:hAnsi="Arial" w:cs="Times New Roman"/>
          <w:sz w:val="24"/>
          <w:szCs w:val="24"/>
          <w:lang w:eastAsia="en-US"/>
        </w:rPr>
        <w:t>сновании собственного заявления; в случае если после подачи заявления членом конкурсной комиссии о выходе из ее состава конкурсная комиссия остается в неправомочном составе, орган, назначивший выбывшего члена конкурсной комиссии, принимает решение о назнач</w:t>
      </w:r>
      <w:r>
        <w:rPr>
          <w:rFonts w:ascii="Arial" w:hAnsi="Arial" w:cs="Times New Roman"/>
          <w:sz w:val="24"/>
          <w:szCs w:val="24"/>
          <w:lang w:eastAsia="en-US"/>
        </w:rPr>
        <w:t>ении нового члена конкурсной комиссии взамен выбывшего.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 случае возникновения ситуации, предусмотренной абзацем 4 пункта 2.2. настоящего Порядка (возникновение конфликта интересов), конкурсная комиссия принимает решение об отстранении члена конкурсной ком</w:t>
      </w:r>
      <w:r>
        <w:rPr>
          <w:rFonts w:ascii="Arial" w:hAnsi="Arial" w:cs="Times New Roman"/>
          <w:sz w:val="24"/>
          <w:szCs w:val="24"/>
          <w:lang w:eastAsia="en-US"/>
        </w:rPr>
        <w:t>иссии, подпадающего под действие данного пункта, от участия в ее заседаниях.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Отстраненный член конкурсной комиссии подлежит исключению из состава конкурсной комиссии по решению органа, его назначившего, с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одновременным назначением нового члена конкурсной к</w:t>
      </w:r>
      <w:r>
        <w:rPr>
          <w:rFonts w:ascii="Arial" w:hAnsi="Arial" w:cs="Times New Roman"/>
          <w:sz w:val="24"/>
          <w:szCs w:val="24"/>
          <w:lang w:eastAsia="en-US"/>
        </w:rPr>
        <w:t>омиссии взамен выбывшего.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2.5. Конкурсная комиссия: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обеспечивает реализацию мероприятий, связанных с подготовкой и проведением конкурса;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- рассматривает жалобы (заявления) на решения и действия (бездействие) конкурсной комиссии и принимает по указанным </w:t>
      </w:r>
      <w:r>
        <w:rPr>
          <w:rFonts w:ascii="Arial" w:hAnsi="Arial" w:cs="Times New Roman"/>
          <w:sz w:val="24"/>
          <w:szCs w:val="24"/>
          <w:lang w:eastAsia="en-US"/>
        </w:rPr>
        <w:t>жалобам (заявлениям) мотивированные решения;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проводит проверку соответствия гражданина требованиям конкурса и отсутствия ограничений, связанных с участием в конкурсе, в том числе проверку наличия всех установленных настоящим Порядком представляемых докум</w:t>
      </w:r>
      <w:r>
        <w:rPr>
          <w:rFonts w:ascii="Arial" w:hAnsi="Arial" w:cs="Times New Roman"/>
          <w:sz w:val="24"/>
          <w:szCs w:val="24"/>
        </w:rPr>
        <w:t>ентов, их полноту и достоверность;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осуществляет иные полномочия в соответствии с насто</w:t>
      </w:r>
      <w:r>
        <w:rPr>
          <w:rFonts w:ascii="Arial" w:hAnsi="Arial" w:cs="Times New Roman"/>
          <w:sz w:val="24"/>
          <w:szCs w:val="24"/>
          <w:lang w:eastAsia="en-US"/>
        </w:rPr>
        <w:t>ящим Порядком.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2.6. Председатель конкурсной комиссии: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определяет дату, время и повестку заседания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распределяет обязанности между членами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подпи</w:t>
      </w:r>
      <w:r>
        <w:rPr>
          <w:rFonts w:ascii="Arial" w:hAnsi="Arial" w:cs="Times New Roman"/>
          <w:sz w:val="24"/>
          <w:szCs w:val="24"/>
          <w:lang w:eastAsia="en-US"/>
        </w:rPr>
        <w:t>сывает протоколы заседаний конкурсной комиссии и принятые конкурсной комиссией решения;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контролирует исполнение решений, принятых конкурсной комиссией;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6) представляет конкурсную комиссию в отношениях с кандидатами, иными гражданами, государственными ор</w:t>
      </w:r>
      <w:r>
        <w:rPr>
          <w:rFonts w:ascii="Arial" w:hAnsi="Arial" w:cs="Times New Roman"/>
          <w:sz w:val="24"/>
          <w:szCs w:val="24"/>
          <w:lang w:eastAsia="en-US"/>
        </w:rPr>
        <w:t>ганами, органами местного самоуправления, организациями, средствами массовой информации и общественными объединениями;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представляет на заседании Собранием депутатов Паникинского сельсовета Медвенского района Курской области по результатам конкурса решен</w:t>
      </w:r>
      <w:r>
        <w:rPr>
          <w:rFonts w:ascii="Arial" w:hAnsi="Arial" w:cs="Times New Roman"/>
          <w:sz w:val="24"/>
          <w:szCs w:val="24"/>
          <w:lang w:eastAsia="en-US"/>
        </w:rPr>
        <w:t>ие конкурсной комиссии об отборе кандидатур на должность Главы Паникинского сельсовета Медвенского района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2.7. Заместитель председателя конкурсной комиссии исполняет обязанности председателя конкурсной комиссии в случае его отсутствия, а т</w:t>
      </w:r>
      <w:r>
        <w:rPr>
          <w:rFonts w:ascii="Arial" w:hAnsi="Arial" w:cs="Times New Roman"/>
          <w:sz w:val="24"/>
          <w:szCs w:val="24"/>
          <w:lang w:eastAsia="en-US"/>
        </w:rPr>
        <w:t>акже осуществляет по поручению председателя конкурсной комиссии иные полномочия.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2.8. Секретарь конкурсной комиссии: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осуществляет организационное обеспечение деятельности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принимает и регистрирует документы от кандидатов на участи</w:t>
      </w:r>
      <w:r>
        <w:rPr>
          <w:rFonts w:ascii="Arial" w:hAnsi="Arial" w:cs="Times New Roman"/>
          <w:sz w:val="24"/>
          <w:szCs w:val="24"/>
          <w:lang w:eastAsia="en-US"/>
        </w:rPr>
        <w:t>е в конкурсе;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3) осуществляет подготовку заседаний конкурсной комиссии, в том числе обеспечивает извещение членов конкурсной комиссии и, при необходимости, иных лиц, привлеченных к участию в работе конкурсной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комиссии, о дате, времени и месте заседания кон</w:t>
      </w:r>
      <w:r>
        <w:rPr>
          <w:rFonts w:ascii="Arial" w:hAnsi="Arial" w:cs="Times New Roman"/>
          <w:sz w:val="24"/>
          <w:szCs w:val="24"/>
          <w:lang w:eastAsia="en-US"/>
        </w:rPr>
        <w:t>курсной комиссии, не позднее чем за 2 рабочих дня до заседания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ведет и подписывает протоколы заседаний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по запросу кандидатов, а в случаях, установленных законодательством, - иных органов, предоставляет выписк</w:t>
      </w:r>
      <w:r>
        <w:rPr>
          <w:rFonts w:ascii="Arial" w:hAnsi="Arial" w:cs="Times New Roman"/>
          <w:sz w:val="24"/>
          <w:szCs w:val="24"/>
          <w:lang w:eastAsia="en-US"/>
        </w:rPr>
        <w:t>и из протоколов заседаний конкурсной комиссии;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6) оформляет принятые конкурсной комиссией решения;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решает иные организационные вопросы, связанные с подготовкой и проведением заседаний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2.9.Деятельность конкурсной комиссии </w:t>
      </w:r>
      <w:r>
        <w:rPr>
          <w:rFonts w:ascii="Arial" w:hAnsi="Arial" w:cs="Times New Roman"/>
          <w:sz w:val="24"/>
          <w:szCs w:val="24"/>
          <w:lang w:eastAsia="en-US"/>
        </w:rPr>
        <w:t>осуществляется на коллегиальной основе.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Организационной формой деятельности конкурсной комиссии являются заседания.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Заседания конкурсной комиссии могут быть открытыми или закрытыми. Решение о проведении закрытого заседания принимается конкурсной комиссией </w:t>
      </w:r>
      <w:r>
        <w:rPr>
          <w:rFonts w:ascii="Arial" w:hAnsi="Arial" w:cs="Times New Roman"/>
          <w:sz w:val="24"/>
          <w:szCs w:val="24"/>
          <w:lang w:eastAsia="en-US"/>
        </w:rPr>
        <w:t>по предложению любого из ее членов простым большинством голосов от установленного общего числа членов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На заседании конкурсной комиссии секретарем ведется протокол, в котором отражается информация о ходе заседания и принятых конкурсной </w:t>
      </w:r>
      <w:r>
        <w:rPr>
          <w:rFonts w:ascii="Arial" w:hAnsi="Arial" w:cs="Times New Roman"/>
          <w:sz w:val="24"/>
          <w:szCs w:val="24"/>
          <w:lang w:eastAsia="en-US"/>
        </w:rPr>
        <w:t>комиссией решениях. Протокол подписывается председателем и секретарем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Ведение видео- и аудиозаписи на заседании конкурсной комиссии разрешается по решению конкурсной комиссии, принимаемому простым большинством голосов от числа членов к</w:t>
      </w:r>
      <w:r>
        <w:rPr>
          <w:rFonts w:ascii="Arial" w:hAnsi="Arial" w:cs="Times New Roman"/>
          <w:sz w:val="24"/>
          <w:szCs w:val="24"/>
          <w:lang w:eastAsia="en-US"/>
        </w:rPr>
        <w:t>онкурсной комиссии, присутствующих на заседании.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2.10.Решения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комиссии. При равенстве голосов </w:t>
      </w:r>
      <w:r>
        <w:rPr>
          <w:rFonts w:ascii="Arial" w:hAnsi="Arial" w:cs="Times New Roman"/>
          <w:sz w:val="24"/>
          <w:szCs w:val="24"/>
          <w:lang w:eastAsia="en-US"/>
        </w:rPr>
        <w:t>членов конкурсной комиссии решающим является голос председателя конкурсной комиссии, а в его отсутствие – голос заместителя председателя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Член конкурсной комиссии, не согласный с ее решением, вправе изложить свое особое мнение в письмен</w:t>
      </w:r>
      <w:r>
        <w:rPr>
          <w:rFonts w:ascii="Arial" w:hAnsi="Arial" w:cs="Times New Roman"/>
          <w:sz w:val="24"/>
          <w:szCs w:val="24"/>
          <w:lang w:eastAsia="en-US"/>
        </w:rPr>
        <w:t>ном виде. Особое мнение члена конкурсной комиссии приобщается к протоколу заседания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2.11.Материально-техническое и организационное обеспечение деятельности конкурсной комиссии осуществляется Администрацией Паникинского сельсовета Медве</w:t>
      </w:r>
      <w:r>
        <w:rPr>
          <w:rFonts w:ascii="Arial" w:hAnsi="Arial" w:cs="Times New Roman"/>
          <w:sz w:val="24"/>
          <w:szCs w:val="24"/>
          <w:lang w:eastAsia="en-US"/>
        </w:rPr>
        <w:t>нского района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2.12.Конкурсная комиссия осуществляет свои полномочия со дня ее формирования в правомочном составе до дня вступления в силу решения Собранием депутатов Паникинского сельсовета Медвенского района Курской области об избрании Гл</w:t>
      </w:r>
      <w:r>
        <w:rPr>
          <w:rFonts w:ascii="Arial" w:hAnsi="Arial" w:cs="Times New Roman"/>
          <w:sz w:val="24"/>
          <w:szCs w:val="24"/>
          <w:lang w:eastAsia="en-US"/>
        </w:rPr>
        <w:t>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области, или до принятия конкурсной комиссией решения о признании конкурса несостоявшимся.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</w:rPr>
        <w:t>3.Требования к гражданам, для участия в конкурсе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</w:pPr>
      <w:r>
        <w:rPr>
          <w:rFonts w:ascii="Arial" w:hAnsi="Arial" w:cs="Times New Roman"/>
          <w:sz w:val="24"/>
          <w:szCs w:val="24"/>
        </w:rPr>
        <w:t xml:space="preserve">3.1. Право на участие в конкурсе имеют граждане Российской </w:t>
      </w:r>
      <w:r>
        <w:rPr>
          <w:rFonts w:ascii="Arial" w:hAnsi="Arial" w:cs="Times New Roman"/>
          <w:sz w:val="24"/>
          <w:szCs w:val="24"/>
        </w:rPr>
        <w:t xml:space="preserve">Федерации, достигшие возраста 21 года, владеющие государственным языком Российской Федерации, не имеющие в соответствии с Федеральным </w:t>
      </w:r>
      <w:hyperlink r:id="rId7" w:history="1">
        <w:r>
          <w:rPr>
            <w:rFonts w:ascii="Arial" w:hAnsi="Arial" w:cs="Times New Roman"/>
            <w:sz w:val="24"/>
            <w:szCs w:val="24"/>
          </w:rPr>
          <w:t>законом</w:t>
        </w:r>
      </w:hyperlink>
      <w:r>
        <w:rPr>
          <w:rFonts w:ascii="Arial" w:hAnsi="Arial" w:cs="Times New Roman"/>
          <w:sz w:val="24"/>
          <w:szCs w:val="24"/>
        </w:rPr>
        <w:t xml:space="preserve"> от 1</w:t>
      </w:r>
      <w:r>
        <w:rPr>
          <w:rFonts w:ascii="Arial" w:hAnsi="Arial" w:cs="Times New Roman"/>
          <w:sz w:val="24"/>
          <w:szCs w:val="24"/>
        </w:rPr>
        <w:t>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имеющие среднее (или сре</w:t>
      </w:r>
      <w:r>
        <w:rPr>
          <w:rFonts w:ascii="Arial" w:hAnsi="Arial" w:cs="Times New Roman"/>
          <w:sz w:val="24"/>
          <w:szCs w:val="24"/>
        </w:rPr>
        <w:t>днее специальное (или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 образование и стаж работы на руководящих должностях не менее 5 (пяти) лет,</w:t>
      </w:r>
      <w:r>
        <w:rPr>
          <w:rFonts w:ascii="Arial" w:hAnsi="Arial" w:cs="Times New Roman"/>
          <w:sz w:val="24"/>
          <w:szCs w:val="24"/>
        </w:rPr>
        <w:t xml:space="preserve"> не имеющие судимости.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3.2.Граждане могут быть выдвинуты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1" w:name="Par52"/>
      <w:bookmarkEnd w:id="1"/>
      <w:r>
        <w:rPr>
          <w:rFonts w:ascii="Arial" w:hAnsi="Arial" w:cs="Times New Roman"/>
          <w:sz w:val="24"/>
          <w:szCs w:val="24"/>
          <w:lang w:eastAsia="en-US"/>
        </w:rPr>
        <w:t>а) общественными объединениями;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2" w:name="Par54"/>
      <w:bookmarkEnd w:id="2"/>
      <w:r>
        <w:rPr>
          <w:rFonts w:ascii="Arial" w:hAnsi="Arial" w:cs="Times New Roman"/>
          <w:sz w:val="24"/>
          <w:szCs w:val="24"/>
          <w:lang w:eastAsia="en-US"/>
        </w:rPr>
        <w:t>б) собраниями граждан;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в) путем самовыдвижения.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В случаях, когда инициаторами выдвижения </w:t>
      </w:r>
      <w:r>
        <w:rPr>
          <w:rFonts w:ascii="Arial" w:hAnsi="Arial" w:cs="Times New Roman"/>
          <w:sz w:val="24"/>
          <w:szCs w:val="24"/>
          <w:lang w:eastAsia="en-US"/>
        </w:rPr>
        <w:t>гражданина на должность Главы Паникинского сельсовета Медвенского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</w:t>
      </w:r>
      <w:r>
        <w:rPr>
          <w:rFonts w:ascii="Arial" w:hAnsi="Arial" w:cs="Times New Roman"/>
          <w:sz w:val="24"/>
          <w:szCs w:val="24"/>
          <w:lang w:eastAsia="en-US"/>
        </w:rPr>
        <w:t>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решение учредителей (участников) либо упо</w:t>
      </w:r>
      <w:r>
        <w:rPr>
          <w:rFonts w:ascii="Arial" w:hAnsi="Arial" w:cs="Times New Roman"/>
          <w:sz w:val="24"/>
          <w:szCs w:val="24"/>
          <w:lang w:eastAsia="en-US"/>
        </w:rPr>
        <w:t>лномоченного органа общественного объединения в случае выдвижения кандидата общественным объединением;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решение собрания граждан в случае выдвижения кандидата собранием граждан.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3" w:name="Par57"/>
      <w:bookmarkEnd w:id="3"/>
      <w:r>
        <w:rPr>
          <w:rFonts w:ascii="Arial" w:hAnsi="Arial" w:cs="Times New Roman"/>
          <w:sz w:val="24"/>
          <w:szCs w:val="24"/>
          <w:lang w:eastAsia="en-US"/>
        </w:rPr>
        <w:t>3.3.Гражданин, изъявивший желание участвовать в конкурсе, представляет в конк</w:t>
      </w:r>
      <w:r>
        <w:rPr>
          <w:rFonts w:ascii="Arial" w:hAnsi="Arial" w:cs="Times New Roman"/>
          <w:sz w:val="24"/>
          <w:szCs w:val="24"/>
          <w:lang w:eastAsia="en-US"/>
        </w:rPr>
        <w:t>урсную комиссию следующие документы: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4" w:name="Par67"/>
      <w:bookmarkEnd w:id="4"/>
      <w:r>
        <w:rPr>
          <w:rFonts w:ascii="Arial" w:hAnsi="Arial" w:cs="Times New Roman"/>
          <w:sz w:val="24"/>
          <w:szCs w:val="24"/>
          <w:lang w:eastAsia="en-US"/>
        </w:rPr>
        <w:t>1) заявление установленной формы (приложение № 1 к настоящему Порядку);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собственноручно заполненную и подписанную анкету по форме, согласно Приложению № 2 к настоящему Порядку;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паспорт гражданина Российской Федера</w:t>
      </w:r>
      <w:r>
        <w:rPr>
          <w:rFonts w:ascii="Arial" w:hAnsi="Arial" w:cs="Times New Roman"/>
          <w:sz w:val="24"/>
          <w:szCs w:val="24"/>
          <w:lang w:eastAsia="en-US"/>
        </w:rPr>
        <w:t>ции и его копию;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две цветные фотографии размером 3x4;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6) документы, подтверждающие </w:t>
      </w:r>
      <w:r>
        <w:rPr>
          <w:rFonts w:ascii="Arial" w:hAnsi="Arial" w:cs="Times New Roman"/>
          <w:sz w:val="24"/>
          <w:szCs w:val="24"/>
          <w:lang w:eastAsia="en-US"/>
        </w:rPr>
        <w:t>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7) страховое свидетельство обязательного пенсион</w:t>
      </w:r>
      <w:r>
        <w:rPr>
          <w:rFonts w:ascii="Arial" w:hAnsi="Arial" w:cs="Times New Roman"/>
          <w:sz w:val="24"/>
          <w:szCs w:val="24"/>
          <w:lang w:eastAsia="en-US"/>
        </w:rPr>
        <w:t>ного страхования и его копию;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9) документы воинского учета - для военнообязанных, и их копию;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10) документы, подтверждающие выполне</w:t>
      </w:r>
      <w:r>
        <w:rPr>
          <w:rFonts w:ascii="Arial" w:hAnsi="Arial" w:cs="Times New Roman"/>
          <w:sz w:val="24"/>
          <w:szCs w:val="24"/>
        </w:rPr>
        <w:t xml:space="preserve">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</w:t>
      </w:r>
      <w:r>
        <w:rPr>
          <w:rFonts w:ascii="Arial" w:hAnsi="Arial" w:cs="Times New Roman"/>
          <w:sz w:val="24"/>
          <w:szCs w:val="24"/>
        </w:rPr>
        <w:t>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11) сведения о своих счетах (вкладах), наличных денежных средствах и ценностях в иностр</w:t>
      </w:r>
      <w:r>
        <w:rPr>
          <w:rFonts w:ascii="Arial" w:hAnsi="Arial" w:cs="Times New Roman"/>
          <w:sz w:val="24"/>
          <w:szCs w:val="24"/>
        </w:rPr>
        <w:t>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</w:t>
      </w:r>
      <w:r>
        <w:rPr>
          <w:rFonts w:ascii="Arial" w:hAnsi="Arial" w:cs="Times New Roman"/>
          <w:sz w:val="24"/>
          <w:szCs w:val="24"/>
        </w:rPr>
        <w:t>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</w:t>
      </w:r>
      <w:r>
        <w:rPr>
          <w:rFonts w:ascii="Arial" w:hAnsi="Arial" w:cs="Times New Roman"/>
          <w:sz w:val="24"/>
          <w:szCs w:val="24"/>
        </w:rPr>
        <w:t>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12) по желанию могут быть представлены отзыв</w:t>
      </w:r>
      <w:r>
        <w:rPr>
          <w:rFonts w:ascii="Arial" w:hAnsi="Arial" w:cs="Times New Roman"/>
          <w:sz w:val="24"/>
          <w:szCs w:val="24"/>
          <w:lang w:eastAsia="en-US"/>
        </w:rPr>
        <w:t xml:space="preserve"> с места работы (службы) и другие сведения;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13) письменное согласие на обработку персональных данных (приложение № 3 к настоящему Порядку);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14) заключение медицинского учреждения о наличии (отсутствии) заболевания, препятствующего поступлению на государств</w:t>
      </w:r>
      <w:r>
        <w:rPr>
          <w:rFonts w:ascii="Arial" w:hAnsi="Arial" w:cs="Times New Roman"/>
          <w:sz w:val="24"/>
          <w:szCs w:val="24"/>
          <w:lang w:eastAsia="en-US"/>
        </w:rPr>
        <w:t>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14.12.2009 № 984н;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15) документы, подтверждающие наличие (отсутствие) судимости;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16)</w:t>
      </w:r>
      <w:r>
        <w:rPr>
          <w:rFonts w:ascii="Arial" w:hAnsi="Arial" w:cs="Times New Roman"/>
          <w:sz w:val="24"/>
          <w:szCs w:val="24"/>
        </w:rPr>
        <w:t xml:space="preserve"> документы, под</w:t>
      </w:r>
      <w:r>
        <w:rPr>
          <w:rFonts w:ascii="Arial" w:hAnsi="Arial" w:cs="Times New Roman"/>
          <w:sz w:val="24"/>
          <w:szCs w:val="24"/>
        </w:rPr>
        <w:t>тверждающие принадлежность к политической партии, иному общественному объединению при их наличии.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3.4. Кроме документов, указанных в пункте 3.3. настоящего Порядка, каждый кандидат в качестве конкурсного задания представляет разработанную им программу соци</w:t>
      </w:r>
      <w:r>
        <w:rPr>
          <w:rFonts w:ascii="Arial" w:hAnsi="Arial" w:cs="Times New Roman"/>
          <w:sz w:val="24"/>
          <w:szCs w:val="24"/>
          <w:lang w:eastAsia="en-US"/>
        </w:rPr>
        <w:t>ально-экономического развития муниципального образования «Паникинский сельсовет» Медвенского района Курской области на 5 лет (далее - Программа) в печатном исполнении объемом не более 5 листов.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Программа обязательно должна содержать: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1) оценку текущего соц</w:t>
      </w:r>
      <w:r>
        <w:rPr>
          <w:rFonts w:ascii="Arial" w:hAnsi="Arial" w:cs="Times New Roman"/>
          <w:sz w:val="24"/>
          <w:szCs w:val="24"/>
          <w:lang w:eastAsia="en-US"/>
        </w:rPr>
        <w:t>иально-экономического состояния муниципального образования «Паникинский сельсовет» Медвенского района Курской области;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2) описание основных социально-экономических проблем муниципального образования «Паникинский сельсовет» Медвенского района Курской област</w:t>
      </w:r>
      <w:r>
        <w:rPr>
          <w:rFonts w:ascii="Arial" w:hAnsi="Arial" w:cs="Times New Roman"/>
          <w:sz w:val="24"/>
          <w:szCs w:val="24"/>
          <w:lang w:eastAsia="en-US"/>
        </w:rPr>
        <w:t>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«Паникинский сельсовет» Медвенского района Курской области;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4) предполагаемую структуру Администр</w:t>
      </w:r>
      <w:r>
        <w:rPr>
          <w:rFonts w:ascii="Arial" w:hAnsi="Arial" w:cs="Times New Roman"/>
          <w:sz w:val="24"/>
          <w:szCs w:val="24"/>
          <w:lang w:eastAsia="en-US"/>
        </w:rPr>
        <w:t>ации Паникинского сельсовета Медвенского района Курской области;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5) предполагаемые сроки реализации Программы.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3.5. Дополнительно к вышеперечисленным документам кандидатом в конкурсную комиссию могут быть представлены документы в поддержку избрания его Гла</w:t>
      </w:r>
      <w:r>
        <w:rPr>
          <w:rFonts w:ascii="Arial" w:hAnsi="Arial" w:cs="Times New Roman"/>
          <w:sz w:val="24"/>
          <w:szCs w:val="24"/>
          <w:lang w:eastAsia="en-US"/>
        </w:rPr>
        <w:t>вой Паникинского сельсовета Медвенского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порядке, документы о дополнительном профессиональном образовании, о пр</w:t>
      </w:r>
      <w:r>
        <w:rPr>
          <w:rFonts w:ascii="Arial" w:hAnsi="Arial" w:cs="Times New Roman"/>
          <w:sz w:val="24"/>
          <w:szCs w:val="24"/>
          <w:lang w:eastAsia="en-US"/>
        </w:rPr>
        <w:t>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3.6. Документы для участия в конкурсе представляются кандидатами </w:t>
      </w:r>
      <w:r>
        <w:rPr>
          <w:rFonts w:ascii="Arial" w:hAnsi="Arial" w:cs="Times New Roman"/>
          <w:sz w:val="24"/>
          <w:szCs w:val="24"/>
          <w:lang w:eastAsia="en-US"/>
        </w:rPr>
        <w:t>в конкурсную комиссию лично в сроки и время, указанные в решении о проведении конкурса, опубликованном в соответствии с пунктом 1.3 раздела 1 настоящего Порядка. Документы, поступившие после истечения срока, указанного в решении о проведении конкурса, конк</w:t>
      </w:r>
      <w:r>
        <w:rPr>
          <w:rFonts w:ascii="Arial" w:hAnsi="Arial" w:cs="Times New Roman"/>
          <w:sz w:val="24"/>
          <w:szCs w:val="24"/>
          <w:lang w:eastAsia="en-US"/>
        </w:rPr>
        <w:t>урсной комиссией не принимаются.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3.6.1. </w:t>
      </w:r>
      <w:r>
        <w:rPr>
          <w:rFonts w:ascii="Arial" w:hAnsi="Arial" w:cs="Times New Roman"/>
          <w:sz w:val="24"/>
          <w:szCs w:val="24"/>
          <w:lang w:eastAsia="en-US"/>
        </w:rPr>
        <w:t>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Подлинники документов, если нет оснований предполагать их подложность, возвращаются </w:t>
      </w:r>
      <w:r>
        <w:rPr>
          <w:rFonts w:ascii="Arial" w:hAnsi="Arial" w:cs="Times New Roman"/>
          <w:sz w:val="24"/>
          <w:szCs w:val="24"/>
          <w:lang w:eastAsia="en-US"/>
        </w:rPr>
        <w:t>гражданину в день предъявления, а их копии формируются в дело.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</w:t>
      </w:r>
      <w:r>
        <w:rPr>
          <w:rFonts w:ascii="Arial" w:hAnsi="Arial" w:cs="Times New Roman"/>
          <w:sz w:val="24"/>
          <w:szCs w:val="24"/>
          <w:lang w:eastAsia="en-US"/>
        </w:rPr>
        <w:t xml:space="preserve"> по уважительной причине, заместителем председателя конкурсной комиссии) (приложение № 4 к настоящему Порядку).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bookmarkStart w:id="5" w:name="Par70"/>
      <w:bookmarkEnd w:id="5"/>
      <w:r>
        <w:rPr>
          <w:rFonts w:ascii="Arial" w:hAnsi="Arial" w:cs="Times New Roman"/>
          <w:sz w:val="24"/>
          <w:szCs w:val="24"/>
          <w:lang w:eastAsia="en-US"/>
        </w:rPr>
        <w:t>3</w:t>
      </w:r>
      <w:r>
        <w:rPr>
          <w:rFonts w:ascii="Arial" w:hAnsi="Arial" w:cs="Times New Roman"/>
          <w:sz w:val="24"/>
          <w:szCs w:val="24"/>
          <w:lang w:eastAsia="en-US"/>
        </w:rPr>
        <w:t>.7. Гражданин не допускается к участию в конкурсе в случаях: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несвоевременного представления документов, указанных в пунктах 3.3.. 3.4. раздела 3 настоящего Порядка, и (или) представления их не в полном объеме и (или) с нарушением правил оформления;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- при</w:t>
      </w:r>
      <w:r>
        <w:rPr>
          <w:rFonts w:ascii="Arial" w:hAnsi="Arial" w:cs="Times New Roman"/>
          <w:sz w:val="24"/>
          <w:szCs w:val="24"/>
          <w:lang w:eastAsia="en-US"/>
        </w:rPr>
        <w:t>знания его недееспособным или ограниченно дееспособным решением суда, вступившим в законную силу;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3.8. Отказ в допуске к участию в конкурсе оформляется мотивированным решением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Решение конкурсной комиссии о недопущении к участию в </w:t>
      </w:r>
      <w:r>
        <w:rPr>
          <w:rFonts w:ascii="Arial" w:hAnsi="Arial" w:cs="Times New Roman"/>
          <w:sz w:val="24"/>
          <w:szCs w:val="24"/>
          <w:lang w:eastAsia="en-US"/>
        </w:rPr>
        <w:t>конкурсе доводится до сведения кандидата путем письменного извещения не позднее трех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</w:t>
      </w:r>
      <w:r>
        <w:rPr>
          <w:rFonts w:ascii="Arial" w:hAnsi="Arial" w:cs="Times New Roman"/>
          <w:sz w:val="24"/>
          <w:szCs w:val="24"/>
          <w:lang w:eastAsia="en-US"/>
        </w:rPr>
        <w:t>я им ранее направленного конкурсной комиссией мотивированного решения о недопущении к участию в конкурсе.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3.9. Кандидат вправе отказаться от участия в конкурсе и снять свою кандидатуру путем подачи письменного заявления, но не позднее принятия конкурсной к</w:t>
      </w:r>
      <w:r>
        <w:rPr>
          <w:rFonts w:ascii="Arial" w:hAnsi="Arial" w:cs="Times New Roman"/>
          <w:sz w:val="24"/>
          <w:szCs w:val="24"/>
          <w:lang w:eastAsia="en-US"/>
        </w:rPr>
        <w:t>омиссией итогового решения о результатах конкурса.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bCs/>
          <w:sz w:val="26"/>
          <w:szCs w:val="26"/>
          <w:lang w:eastAsia="en-US"/>
        </w:rPr>
      </w:pPr>
      <w:r>
        <w:rPr>
          <w:rFonts w:ascii="Arial" w:hAnsi="Arial" w:cs="Times New Roman"/>
          <w:bCs/>
          <w:sz w:val="26"/>
          <w:szCs w:val="26"/>
          <w:lang w:eastAsia="en-US"/>
        </w:rPr>
        <w:t>4. Порядок проведения конкурса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4.1</w:t>
      </w:r>
      <w:r>
        <w:rPr>
          <w:rFonts w:ascii="Arial" w:hAnsi="Arial" w:cs="Times New Roman"/>
          <w:sz w:val="24"/>
          <w:szCs w:val="24"/>
          <w:lang w:eastAsia="en-US"/>
        </w:rPr>
        <w:t>.Условия конкурса, сведения о дате, времени, месте его проведения публикуются в газете «Медвенские новости» и размещаются на официальном сайте муниципального образования</w:t>
      </w:r>
      <w:r>
        <w:rPr>
          <w:rFonts w:ascii="Arial" w:hAnsi="Arial" w:cs="Times New Roman"/>
          <w:sz w:val="24"/>
          <w:szCs w:val="24"/>
          <w:lang w:eastAsia="en-US"/>
        </w:rPr>
        <w:t xml:space="preserve"> «Паникинский сельсовет» Медвенского района Курской области в информационно-телекоммуникационной сети Интернет не позднее,  чем за 20 дней до дня проведения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Конкурс проводится в течение 5 (пяти) дней со дня окончания приема заявлений об участии в</w:t>
      </w:r>
      <w:r>
        <w:rPr>
          <w:rFonts w:ascii="Arial" w:hAnsi="Arial" w:cs="Times New Roman"/>
          <w:sz w:val="24"/>
          <w:szCs w:val="24"/>
          <w:lang w:eastAsia="en-US"/>
        </w:rPr>
        <w:t xml:space="preserve"> конкурсе и соответствующих документов.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4.2. </w:t>
      </w:r>
      <w:r>
        <w:rPr>
          <w:rFonts w:ascii="Arial" w:hAnsi="Arial" w:cs="Times New Roman"/>
          <w:sz w:val="24"/>
          <w:szCs w:val="24"/>
          <w:lang w:eastAsia="en-US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</w:t>
      </w:r>
      <w:r>
        <w:rPr>
          <w:rFonts w:ascii="Arial" w:hAnsi="Arial" w:cs="Times New Roman"/>
          <w:sz w:val="24"/>
          <w:szCs w:val="24"/>
        </w:rPr>
        <w:t xml:space="preserve"> и исключается конкурсной комиссией из числа уча</w:t>
      </w:r>
      <w:r>
        <w:rPr>
          <w:rFonts w:ascii="Arial" w:hAnsi="Arial" w:cs="Times New Roman"/>
          <w:sz w:val="24"/>
          <w:szCs w:val="24"/>
        </w:rPr>
        <w:t>стников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Конкурс проводится при условии допуска конкурсной комиссией к участию не менее двух участников конкурса.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Проведение конкурса включает в себя: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1) сообщение на заседании конкурсной комиссии ее председателя о представленных в конкурсную комиссию </w:t>
      </w:r>
      <w:r>
        <w:rPr>
          <w:rFonts w:ascii="Arial" w:hAnsi="Arial" w:cs="Times New Roman"/>
          <w:sz w:val="24"/>
          <w:szCs w:val="24"/>
        </w:rPr>
        <w:t>документах по каждому участнику конкурса;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2) доклад участника конкурса (до 15 минут) с кратким изложением Программы;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3) собеседование членов конкурсной комиссии с участником конкурса после его выступления, в ходе которого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члены конкурсной комиссии вправе з</w:t>
      </w:r>
      <w:r>
        <w:rPr>
          <w:rFonts w:ascii="Arial" w:hAnsi="Arial" w:cs="Times New Roman"/>
          <w:sz w:val="24"/>
          <w:szCs w:val="24"/>
          <w:lang w:eastAsia="en-US"/>
        </w:rPr>
        <w:t>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</w:t>
      </w:r>
      <w:r>
        <w:rPr>
          <w:rFonts w:ascii="Arial" w:hAnsi="Arial" w:cs="Times New Roman"/>
          <w:sz w:val="24"/>
          <w:szCs w:val="24"/>
          <w:lang w:eastAsia="en-US"/>
        </w:rPr>
        <w:t>ания «Паникинский сельсовет» Медвенского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r>
        <w:rPr>
          <w:rFonts w:ascii="Arial" w:hAnsi="Arial" w:cs="Times New Roman"/>
          <w:sz w:val="24"/>
          <w:szCs w:val="24"/>
        </w:rPr>
        <w:t>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4) обсужде</w:t>
      </w:r>
      <w:r>
        <w:rPr>
          <w:rFonts w:ascii="Arial" w:hAnsi="Arial" w:cs="Times New Roman"/>
          <w:sz w:val="24"/>
          <w:szCs w:val="24"/>
        </w:rPr>
        <w:t xml:space="preserve">ние итогов конкурса и принятие решения о представлении (отказе в представлении) кандидатуры участника конкурса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для избрания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</w:t>
      </w:r>
      <w:r>
        <w:rPr>
          <w:rFonts w:ascii="Arial" w:hAnsi="Arial" w:cs="Times New Roman"/>
          <w:sz w:val="24"/>
          <w:szCs w:val="24"/>
          <w:lang w:eastAsia="en-US"/>
        </w:rPr>
        <w:t xml:space="preserve">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4.3.Конкурсная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и собеседования с каждым из них.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По окончании собеседования, каждый из чл</w:t>
      </w:r>
      <w:r>
        <w:rPr>
          <w:rFonts w:ascii="Arial" w:hAnsi="Arial" w:cs="Times New Roman"/>
          <w:sz w:val="24"/>
          <w:szCs w:val="24"/>
          <w:lang w:eastAsia="en-US"/>
        </w:rPr>
        <w:t xml:space="preserve">енов конкурсной комиссии оценивает кандидатов путем балльной оценки (от 0 до 10 баллов), проставляемой в отношении каждого из кандидатов в бюллетене (приложение № 5 к настоящему Порядку), </w:t>
      </w:r>
      <w:r>
        <w:rPr>
          <w:rFonts w:ascii="Arial" w:hAnsi="Arial" w:cs="Times New Roman"/>
          <w:sz w:val="24"/>
          <w:szCs w:val="24"/>
        </w:rPr>
        <w:t>руководствуясь собственным правосознанием, исходя из личных знаний и</w:t>
      </w:r>
      <w:r>
        <w:rPr>
          <w:rFonts w:ascii="Arial" w:hAnsi="Arial" w:cs="Times New Roman"/>
          <w:sz w:val="24"/>
          <w:szCs w:val="24"/>
        </w:rPr>
        <w:t xml:space="preserve"> опыта. Данная процедура проходит в отсутствии кандидатов.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4.4.Суммарный подсчет баллов, набранных каждым из кандидатов, осуществляется счетной комиссией. Результаты подсчета оформляются протоколом заседания счетной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4.5.Протокол заседания счетной</w:t>
      </w:r>
      <w:r>
        <w:rPr>
          <w:rFonts w:ascii="Arial" w:hAnsi="Arial" w:cs="Times New Roman"/>
          <w:sz w:val="24"/>
          <w:szCs w:val="24"/>
          <w:lang w:eastAsia="en-US"/>
        </w:rPr>
        <w:t xml:space="preserve"> комиссии утверждается решением конкурсной комиссии путем открытого голосования большинством голосов от общего числа членов конкурсной комиссии.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случае несогласия члена конкурсной комиссии с принятым конкурсной комиссией по результатам голосования решени</w:t>
      </w:r>
      <w:r>
        <w:rPr>
          <w:rFonts w:ascii="Arial" w:hAnsi="Arial" w:cs="Times New Roman"/>
          <w:sz w:val="24"/>
          <w:szCs w:val="24"/>
        </w:rPr>
        <w:t xml:space="preserve">ем он вправе в письменной форме высказать особое мнение, которое прилагается к протоколу заседания конкурсной комиссии. Данное особое мнение председателем конкурсной комиссии доводится до сведения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</w:t>
      </w:r>
      <w:r>
        <w:rPr>
          <w:rFonts w:ascii="Arial" w:hAnsi="Arial" w:cs="Times New Roman"/>
          <w:sz w:val="24"/>
          <w:szCs w:val="24"/>
          <w:lang w:eastAsia="en-US"/>
        </w:rPr>
        <w:t xml:space="preserve">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итоговом протоколе заседания конкурсной комиссии указывается: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дата и номер протокола;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общее количество членов конкурсной комиссии и число членов конкурсной комиссии, присутствующих на заседании конкурсной комиссии;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</w:t>
      </w:r>
      <w:r>
        <w:rPr>
          <w:rFonts w:ascii="Arial" w:hAnsi="Arial" w:cs="Times New Roman"/>
          <w:sz w:val="24"/>
          <w:szCs w:val="24"/>
        </w:rPr>
        <w:t>, подавших документы на участие в конкурсе, и их персональные данные;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отказавшихся от участия в конкурсе, и их персональные данные;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в отношении которых конкурсной комиссией принято решение об отказе в допуске к конкурсу, и</w:t>
      </w:r>
      <w:r>
        <w:rPr>
          <w:rFonts w:ascii="Arial" w:hAnsi="Arial" w:cs="Times New Roman"/>
          <w:sz w:val="24"/>
          <w:szCs w:val="24"/>
        </w:rPr>
        <w:t xml:space="preserve"> их персональные данные;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число граждан, не явившихся на заседание конкурсной комиссии для участия в конкурсе, и их персональные данные;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ход проведения конкурса;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содержание обсуждений кандидатур членами конкурсной комиссии;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рекомендации конкурсной </w:t>
      </w:r>
      <w:r>
        <w:rPr>
          <w:rFonts w:ascii="Arial" w:hAnsi="Arial" w:cs="Times New Roman"/>
          <w:sz w:val="24"/>
          <w:szCs w:val="24"/>
        </w:rPr>
        <w:t xml:space="preserve">комиссии Собранию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Итоговый протокол заседания конкурсной комиссии подписывается всеми членами конкурсной комиссии, присутствовавшими на заседании конкурсной комиссии.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4.6.</w:t>
      </w:r>
      <w:r>
        <w:rPr>
          <w:rFonts w:ascii="Arial" w:hAnsi="Arial" w:cs="Times New Roman"/>
          <w:sz w:val="24"/>
          <w:szCs w:val="24"/>
        </w:rPr>
        <w:t xml:space="preserve">По результатам </w:t>
      </w:r>
      <w:r>
        <w:rPr>
          <w:rFonts w:ascii="Arial" w:hAnsi="Arial" w:cs="Times New Roman"/>
          <w:sz w:val="24"/>
          <w:szCs w:val="24"/>
        </w:rPr>
        <w:t>проведения конкурса</w:t>
      </w:r>
      <w:r>
        <w:rPr>
          <w:rFonts w:ascii="Arial" w:hAnsi="Arial" w:cs="Times New Roman"/>
          <w:sz w:val="24"/>
          <w:szCs w:val="24"/>
          <w:lang w:eastAsia="en-US"/>
        </w:rPr>
        <w:t>, конкурсной комиссией открытым голосованием принимается решение об отборе двух кандидатур</w:t>
      </w:r>
      <w:r>
        <w:rPr>
          <w:rFonts w:ascii="Arial" w:hAnsi="Arial" w:cs="Times New Roman"/>
          <w:color w:val="008000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области, набравших наибольшее число баллов.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Решение конкурсной комиссии об отборе кандидатур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подписывается председателем, секретарем и всеми членами конкурсной комиссии, участво</w:t>
      </w:r>
      <w:r>
        <w:rPr>
          <w:rFonts w:ascii="Arial" w:hAnsi="Arial" w:cs="Times New Roman"/>
          <w:sz w:val="24"/>
          <w:szCs w:val="24"/>
          <w:lang w:eastAsia="en-US"/>
        </w:rPr>
        <w:t xml:space="preserve">вавшими в голосовании, и в двухдневный срок со дня его принятия направляется в Собрание депутатов Паникинского сельсовета Медвенского района Курской области. </w:t>
      </w:r>
      <w:r>
        <w:rPr>
          <w:rFonts w:ascii="Arial" w:hAnsi="Arial" w:cs="Times New Roman"/>
          <w:sz w:val="24"/>
          <w:szCs w:val="24"/>
        </w:rPr>
        <w:t xml:space="preserve">Вместе с решением </w:t>
      </w:r>
      <w:r>
        <w:rPr>
          <w:rFonts w:ascii="Arial" w:hAnsi="Arial" w:cs="Times New Roman"/>
          <w:sz w:val="24"/>
          <w:szCs w:val="24"/>
          <w:lang w:eastAsia="en-US"/>
        </w:rPr>
        <w:t xml:space="preserve">в Собрание депутатов Паникинского сельсовета Медвенского района Курской области </w:t>
      </w:r>
      <w:r>
        <w:rPr>
          <w:rFonts w:ascii="Arial" w:hAnsi="Arial" w:cs="Times New Roman"/>
          <w:sz w:val="24"/>
          <w:szCs w:val="24"/>
        </w:rPr>
        <w:t>представляются справки на кандидатов, прошедших конкурсный отбор, содержащие краткую характеристику кандидатов, и подготовленные ими Программы.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4.7.Каждому участнику конкурса конкурсная комиссия сообщает о его результатах в письменной форме в течение 2 (д</w:t>
      </w:r>
      <w:r>
        <w:rPr>
          <w:rFonts w:ascii="Arial" w:hAnsi="Arial" w:cs="Times New Roman"/>
          <w:sz w:val="24"/>
          <w:szCs w:val="24"/>
          <w:lang w:eastAsia="en-US"/>
        </w:rPr>
        <w:t>вух) календарных дней со дня принятия решения по итогам конкурса. Председатель Собрания депутатов Паникинского сельсовета Медвенского района Курской области извещает избранных конкурсной комиссией кандидатов не позднее, чем за 2 (два) календарных дня до да</w:t>
      </w:r>
      <w:r>
        <w:rPr>
          <w:rFonts w:ascii="Arial" w:hAnsi="Arial" w:cs="Times New Roman"/>
          <w:sz w:val="24"/>
          <w:szCs w:val="24"/>
          <w:lang w:eastAsia="en-US"/>
        </w:rPr>
        <w:t>ты, на которую назначено заседание Собрания депутатов Паникинского сельсовета Медвенского района Курской области о дате, времени и месте заседания.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4.8. </w:t>
      </w:r>
      <w:r>
        <w:rPr>
          <w:rFonts w:ascii="Arial" w:hAnsi="Arial" w:cs="Times New Roman"/>
          <w:sz w:val="24"/>
          <w:szCs w:val="24"/>
        </w:rPr>
        <w:t>Конкурсная комиссия принимает решение о признании конкурса несостоявшимся: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случае, если в указанный</w:t>
      </w:r>
      <w:r>
        <w:rPr>
          <w:rFonts w:ascii="Arial" w:hAnsi="Arial" w:cs="Times New Roman"/>
          <w:sz w:val="24"/>
          <w:szCs w:val="24"/>
        </w:rPr>
        <w:t xml:space="preserve"> в подпункте 2 пункта 1.5. настоящего Порядка срок в комиссию представлены документы на участие в конкурсе только одним кандидатом или ни одним из таковых;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случае, если по результатам рассмотрения и проверки конкурсной комиссией представленных кандидат</w:t>
      </w:r>
      <w:r>
        <w:rPr>
          <w:rFonts w:ascii="Arial" w:hAnsi="Arial" w:cs="Times New Roman"/>
          <w:sz w:val="24"/>
          <w:szCs w:val="24"/>
        </w:rPr>
        <w:t>ами документов указанных в пункте 3.3 настоящего Порядка признаны не допущенными к участию в конкурсе менее двух кандидатов;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в случае неявки всех кандидатов на конкурс или явки только одного кандидата;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признании конкурса несостоявшимся, к</w:t>
      </w:r>
      <w:r>
        <w:rPr>
          <w:rFonts w:ascii="Arial" w:hAnsi="Arial" w:cs="Times New Roman"/>
          <w:sz w:val="24"/>
          <w:szCs w:val="24"/>
          <w:lang w:eastAsia="en-US"/>
        </w:rPr>
        <w:t>онкурсная ко</w:t>
      </w:r>
      <w:r>
        <w:rPr>
          <w:rFonts w:ascii="Arial" w:hAnsi="Arial" w:cs="Times New Roman"/>
          <w:sz w:val="24"/>
          <w:szCs w:val="24"/>
          <w:lang w:eastAsia="en-US"/>
        </w:rPr>
        <w:t>миссия письменно информирует об этом Собрание депутатов Паникинского сельсовета Медвенского района Курской области в двухдневный срок. В этом случае Собрание депутатов Паникинского сельсовета Медвенского района Курской области принимает решение о проведени</w:t>
      </w:r>
      <w:r>
        <w:rPr>
          <w:rFonts w:ascii="Arial" w:hAnsi="Arial" w:cs="Times New Roman"/>
          <w:sz w:val="24"/>
          <w:szCs w:val="24"/>
          <w:lang w:eastAsia="en-US"/>
        </w:rPr>
        <w:t>и нового конкурса в сроки, установленные пунктом 1.4. настоящего Порядка.</w:t>
      </w:r>
    </w:p>
    <w:p w:rsidR="00B94EA0" w:rsidRDefault="00571B81">
      <w:pPr>
        <w:pStyle w:val="a7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При проведении повторного конкурса допускается выдвижение кандидатов, которые выдвигались ранее.</w:t>
      </w:r>
    </w:p>
    <w:p w:rsidR="00B94EA0" w:rsidRDefault="00571B81">
      <w:pPr>
        <w:pStyle w:val="Standard"/>
        <w:spacing w:after="0" w:line="240" w:lineRule="auto"/>
        <w:ind w:firstLine="709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  <w:lang w:eastAsia="en-US"/>
        </w:rPr>
        <w:t xml:space="preserve">5. Порядок избрания Главы </w:t>
      </w:r>
      <w:r>
        <w:rPr>
          <w:rFonts w:ascii="Arial" w:hAnsi="Arial" w:cs="Times New Roman"/>
          <w:sz w:val="26"/>
          <w:szCs w:val="26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6"/>
          <w:szCs w:val="26"/>
          <w:lang w:eastAsia="en-US"/>
        </w:rPr>
        <w:t xml:space="preserve"> </w:t>
      </w:r>
      <w:r>
        <w:rPr>
          <w:rFonts w:ascii="Arial" w:hAnsi="Arial" w:cs="Times New Roman"/>
          <w:sz w:val="26"/>
          <w:szCs w:val="26"/>
          <w:lang w:eastAsia="en-US"/>
        </w:rPr>
        <w:t>области</w:t>
      </w:r>
      <w:r>
        <w:rPr>
          <w:rFonts w:ascii="Arial" w:hAnsi="Arial" w:cs="Times New Roman"/>
          <w:sz w:val="26"/>
          <w:szCs w:val="26"/>
          <w:lang w:eastAsia="en-US"/>
        </w:rPr>
        <w:t xml:space="preserve"> </w:t>
      </w:r>
      <w:r>
        <w:rPr>
          <w:rFonts w:ascii="Arial" w:hAnsi="Arial" w:cs="Times New Roman"/>
          <w:bCs/>
          <w:sz w:val="26"/>
          <w:szCs w:val="26"/>
          <w:lang w:eastAsia="en-US"/>
        </w:rPr>
        <w:t xml:space="preserve">Собранием депутатов </w:t>
      </w:r>
      <w:r>
        <w:rPr>
          <w:rFonts w:ascii="Arial" w:hAnsi="Arial" w:cs="Times New Roman"/>
          <w:sz w:val="26"/>
          <w:szCs w:val="26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bCs/>
          <w:sz w:val="26"/>
          <w:szCs w:val="26"/>
          <w:lang w:eastAsia="en-US"/>
        </w:rPr>
        <w:t>Курской области из числа кандидатов, представленных конкурсной комиссией</w:t>
      </w:r>
    </w:p>
    <w:p w:rsidR="00B94EA0" w:rsidRDefault="00B94EA0">
      <w:pPr>
        <w:pStyle w:val="Standard"/>
        <w:spacing w:after="0" w:line="240" w:lineRule="auto"/>
        <w:ind w:firstLine="709"/>
        <w:jc w:val="center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5.1. Собрание депутатов Паникинского сельсовета Медвенского района Курской области проводит внеочередное заседание для</w:t>
      </w:r>
      <w:r>
        <w:rPr>
          <w:rFonts w:ascii="Arial" w:hAnsi="Arial" w:cs="Times New Roman"/>
          <w:sz w:val="24"/>
          <w:szCs w:val="24"/>
          <w:lang w:eastAsia="en-US"/>
        </w:rPr>
        <w:t xml:space="preserve"> принятия  решения об избрании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из числа кандидатов, представленных конкурсной комиссией не позднее чем через 3 (три) дня со дня поступления в Собрание депутатов Паникинского сельсовета Медвен</w:t>
      </w:r>
      <w:r>
        <w:rPr>
          <w:rFonts w:ascii="Arial" w:hAnsi="Arial" w:cs="Times New Roman"/>
          <w:sz w:val="24"/>
          <w:szCs w:val="24"/>
          <w:lang w:eastAsia="en-US"/>
        </w:rPr>
        <w:t>ского района Курской области решения конкурсной комиссии по итогам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5.2. На заседании с докладом о принятом конкурсной комиссией решении и информацией о кандидатах выступает председатель конкурсной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Заседание проводится с участием </w:t>
      </w:r>
      <w:r>
        <w:rPr>
          <w:rFonts w:ascii="Arial" w:hAnsi="Arial" w:cs="Times New Roman"/>
          <w:sz w:val="24"/>
          <w:szCs w:val="24"/>
          <w:lang w:eastAsia="en-US"/>
        </w:rPr>
        <w:t xml:space="preserve">кандидатов, отобранных конкурсной комиссией. </w:t>
      </w:r>
      <w:r>
        <w:rPr>
          <w:rFonts w:ascii="Arial" w:hAnsi="Arial" w:cs="Times New Roman"/>
          <w:sz w:val="24"/>
          <w:szCs w:val="24"/>
        </w:rPr>
        <w:t>Депутаты вправе задавать кандидатам вопросы в связи с материалами, представленными конкурсной комиссией.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5.3. Голосование по вопросу избрания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</w:t>
      </w:r>
      <w:r>
        <w:rPr>
          <w:rFonts w:ascii="Arial" w:hAnsi="Arial" w:cs="Times New Roman"/>
          <w:sz w:val="24"/>
          <w:szCs w:val="24"/>
        </w:rPr>
        <w:t>прав</w:t>
      </w:r>
      <w:r>
        <w:rPr>
          <w:rFonts w:ascii="Arial" w:hAnsi="Arial" w:cs="Times New Roman"/>
          <w:sz w:val="24"/>
          <w:szCs w:val="24"/>
        </w:rPr>
        <w:t xml:space="preserve">омочно, если на заседании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присутствует не менее 2/3 от числа избранных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5.4. По вопросу из</w:t>
      </w:r>
      <w:r>
        <w:rPr>
          <w:rFonts w:ascii="Arial" w:hAnsi="Arial" w:cs="Times New Roman"/>
          <w:sz w:val="24"/>
          <w:szCs w:val="24"/>
          <w:lang w:eastAsia="en-US"/>
        </w:rPr>
        <w:t>брания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проводится тайное голосование путем заполнения бюллетеней, форма которых утверждается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Медвенского района </w:t>
      </w:r>
      <w:r>
        <w:rPr>
          <w:rFonts w:ascii="Arial" w:hAnsi="Arial" w:cs="Times New Roman"/>
          <w:sz w:val="24"/>
          <w:szCs w:val="24"/>
        </w:rPr>
        <w:t>Курской области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5.5. К</w:t>
      </w:r>
      <w:r>
        <w:rPr>
          <w:rFonts w:ascii="Arial" w:hAnsi="Arial" w:cs="Times New Roman"/>
          <w:sz w:val="24"/>
          <w:szCs w:val="24"/>
        </w:rPr>
        <w:t xml:space="preserve">андидат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, являющийся депутатом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участия в голосовании по вопросу избрания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</w:t>
      </w:r>
      <w:r>
        <w:rPr>
          <w:rFonts w:ascii="Arial" w:hAnsi="Arial" w:cs="Times New Roman"/>
          <w:sz w:val="24"/>
          <w:szCs w:val="24"/>
          <w:lang w:eastAsia="en-US"/>
        </w:rPr>
        <w:t>а Медвенского района Курской области</w:t>
      </w:r>
      <w:r>
        <w:rPr>
          <w:rFonts w:ascii="Arial" w:hAnsi="Arial" w:cs="Times New Roman"/>
          <w:sz w:val="24"/>
          <w:szCs w:val="24"/>
        </w:rPr>
        <w:t xml:space="preserve"> не принимает.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5.6. Для подготовки проведения тайного голосования и подсчета голосов, отданных за кандидатов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создается счетная комиссия в кол</w:t>
      </w:r>
      <w:r>
        <w:rPr>
          <w:rFonts w:ascii="Arial" w:hAnsi="Arial" w:cs="Times New Roman"/>
          <w:sz w:val="24"/>
          <w:szCs w:val="24"/>
        </w:rPr>
        <w:t>ичестве не менее трех депутатов, которая избирает из своего состава председателя и секретаря.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 xml:space="preserve">В состав счетной комиссии не могут входить депутаты являющиеся кандидатами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5.7. </w:t>
      </w:r>
      <w:r>
        <w:rPr>
          <w:rFonts w:ascii="Arial" w:hAnsi="Arial" w:cs="Times New Roman"/>
          <w:sz w:val="24"/>
          <w:szCs w:val="24"/>
        </w:rPr>
        <w:t xml:space="preserve">Фамилии, имена и отчества кандидатов, предложенных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вносятся в бюллетени для голосования в алфавитном порядке.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5.8. Бюллетени для голосования изготавливаются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</w:t>
      </w:r>
      <w:r>
        <w:rPr>
          <w:rFonts w:ascii="Arial" w:hAnsi="Arial" w:cs="Times New Roman"/>
          <w:sz w:val="24"/>
          <w:szCs w:val="24"/>
          <w:lang w:eastAsia="en-US"/>
        </w:rPr>
        <w:t>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 количестве, равном количеству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 Каждому депутату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</w:t>
      </w:r>
      <w:r>
        <w:rPr>
          <w:rFonts w:ascii="Arial" w:hAnsi="Arial" w:cs="Times New Roman"/>
          <w:sz w:val="24"/>
          <w:szCs w:val="24"/>
          <w:lang w:eastAsia="en-US"/>
        </w:rPr>
        <w:t>а</w:t>
      </w:r>
      <w:r>
        <w:rPr>
          <w:rFonts w:ascii="Arial" w:hAnsi="Arial" w:cs="Times New Roman"/>
          <w:sz w:val="24"/>
          <w:szCs w:val="24"/>
        </w:rPr>
        <w:t xml:space="preserve"> Курской области члены счетной комиссии выдают бюллетень, внизу которого председатель счетной комиссии ставит печать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и свою подпись.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5.9. Заполняя бюллетень, депутат Собрания де</w:t>
      </w:r>
      <w:r>
        <w:rPr>
          <w:rFonts w:ascii="Arial" w:hAnsi="Arial" w:cs="Times New Roman"/>
          <w:sz w:val="24"/>
          <w:szCs w:val="24"/>
        </w:rPr>
        <w:t xml:space="preserve">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вправе отдать свой голос только за одного кандидата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поставив любую отметку в пустой графе напротив фамилии кан</w:t>
      </w:r>
      <w:r>
        <w:rPr>
          <w:rFonts w:ascii="Arial" w:hAnsi="Arial" w:cs="Times New Roman"/>
          <w:sz w:val="24"/>
          <w:szCs w:val="24"/>
        </w:rPr>
        <w:t>дидата, за которого он голосует.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5.10. По окончании подачи голосов председатель счетной комиссии объявляет голосование законченным и в присутствии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подсчитывает и погаша</w:t>
      </w:r>
      <w:r>
        <w:rPr>
          <w:rFonts w:ascii="Arial" w:hAnsi="Arial" w:cs="Times New Roman"/>
          <w:sz w:val="24"/>
          <w:szCs w:val="24"/>
        </w:rPr>
        <w:t xml:space="preserve">ет неиспользованные бюллетени. Счетная комиссия в присутствии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вскрывает ящик для голосования и проверяет действительность бюллетеней. Бюллетени неустановленной формы, или содержащие в </w:t>
      </w:r>
      <w:r>
        <w:rPr>
          <w:rFonts w:ascii="Arial" w:hAnsi="Arial" w:cs="Times New Roman"/>
          <w:sz w:val="24"/>
          <w:szCs w:val="24"/>
        </w:rPr>
        <w:t>графах более одной отметки, или из которых невозможно установить волеизъявление голосовавшего, признаются счетной комиссией недействительными. Затем устанавливается общее количество находящихся в ящике для голосования действительных бюллетеней и подсчитыва</w:t>
      </w:r>
      <w:r>
        <w:rPr>
          <w:rFonts w:ascii="Arial" w:hAnsi="Arial" w:cs="Times New Roman"/>
          <w:sz w:val="24"/>
          <w:szCs w:val="24"/>
        </w:rPr>
        <w:t xml:space="preserve">ется число голосов, полученных каждым кандидатом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5.11. Счетная комиссия на основании подсчета голосов составляет протокол об итогах голосования, в который вносятся следующие данные: наименование должности, на которую проводится избрание; дата, время, место голосования; фамилии, имена, отчества </w:t>
      </w:r>
      <w:r>
        <w:rPr>
          <w:rFonts w:ascii="Arial" w:hAnsi="Arial" w:cs="Times New Roman"/>
          <w:sz w:val="24"/>
          <w:szCs w:val="24"/>
        </w:rPr>
        <w:t xml:space="preserve">кандидатов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внесенных в бюллетени; число изготовленных бюллетеней; число выданных бюллетеней; число погашенных бюллетеней. Бюллетени после голосования помещаются в конверт, котор</w:t>
      </w:r>
      <w:r>
        <w:rPr>
          <w:rFonts w:ascii="Arial" w:hAnsi="Arial" w:cs="Times New Roman"/>
          <w:sz w:val="24"/>
          <w:szCs w:val="24"/>
        </w:rPr>
        <w:t xml:space="preserve">ый заклеивается, опечатывается, скрепляется подписью председателя счетной комиссии и приобщается к протоколу заседания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>. К этому же протоколу приобщаются протоколы счетной комиссии.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5.12. Собрани</w:t>
      </w:r>
      <w:r>
        <w:rPr>
          <w:rFonts w:ascii="Arial" w:hAnsi="Arial" w:cs="Times New Roman"/>
          <w:sz w:val="24"/>
          <w:szCs w:val="24"/>
        </w:rPr>
        <w:t xml:space="preserve">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на основании протокола об итогах голосования, составленного счетной комиссией, и в зависимости от итогов голосования принимает одно из следующих решений: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а) об избрании на должность Гла</w:t>
      </w:r>
      <w:r>
        <w:rPr>
          <w:rFonts w:ascii="Arial" w:hAnsi="Arial" w:cs="Times New Roman"/>
          <w:sz w:val="24"/>
          <w:szCs w:val="24"/>
        </w:rPr>
        <w:t xml:space="preserve">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кандидата, получившего необходимое количество голосов;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б) об объявлении повторного конкурса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5.</w:t>
      </w:r>
      <w:r>
        <w:rPr>
          <w:rFonts w:ascii="Arial" w:hAnsi="Arial" w:cs="Times New Roman"/>
          <w:sz w:val="24"/>
          <w:szCs w:val="24"/>
        </w:rPr>
        <w:t xml:space="preserve">13. Избранным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считается кандидат, за которого проголосовало более половины от присутствующих на заседании депутатов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5.14. </w:t>
      </w:r>
      <w:r>
        <w:rPr>
          <w:rFonts w:ascii="Arial" w:hAnsi="Arial" w:cs="Times New Roman"/>
          <w:sz w:val="24"/>
          <w:szCs w:val="24"/>
        </w:rPr>
        <w:t xml:space="preserve">В случае, если по результатам голосования кандидаты набрали равное количество голосов, то на этом же заседании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проводится повторное голосование. Решение об избрании считае</w:t>
      </w:r>
      <w:r>
        <w:rPr>
          <w:rFonts w:ascii="Arial" w:hAnsi="Arial" w:cs="Times New Roman"/>
          <w:sz w:val="24"/>
          <w:szCs w:val="24"/>
        </w:rPr>
        <w:t>тся принятым, если при повторном голосовании кандидат набрал достаточное для принятия решения число голосов.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Если по итогам повторного голосования кандидаты набрали равное количество голосов, избранным считается тот кандидат, чьи документы были поданы перв</w:t>
      </w:r>
      <w:r>
        <w:rPr>
          <w:rFonts w:ascii="Arial" w:hAnsi="Arial" w:cs="Times New Roman"/>
          <w:sz w:val="24"/>
          <w:szCs w:val="24"/>
        </w:rPr>
        <w:t>ыми.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5.15. Решение о проведении повторного конкурса принимается 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в сроки, установленные пунктом 1.4. настоящего Порядка.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5.16. Избрание Главы Паникинского сельсовета Медвенского р</w:t>
      </w:r>
      <w:r>
        <w:rPr>
          <w:rFonts w:ascii="Arial" w:hAnsi="Arial" w:cs="Times New Roman"/>
          <w:sz w:val="24"/>
          <w:szCs w:val="24"/>
          <w:lang w:eastAsia="en-US"/>
        </w:rPr>
        <w:t>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 оформляется решением </w:t>
      </w:r>
      <w:r>
        <w:rPr>
          <w:rFonts w:ascii="Arial" w:hAnsi="Arial" w:cs="Times New Roman"/>
          <w:sz w:val="24"/>
          <w:szCs w:val="24"/>
        </w:rPr>
        <w:t xml:space="preserve">Собрания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которое в течение пяти календарных дней с момента принятия направляется Главе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. </w:t>
      </w:r>
      <w:r>
        <w:rPr>
          <w:rFonts w:ascii="Arial" w:hAnsi="Arial" w:cs="Times New Roman"/>
          <w:sz w:val="24"/>
          <w:szCs w:val="24"/>
          <w:lang w:eastAsia="en-US"/>
        </w:rPr>
        <w:t>Указанное ре</w:t>
      </w:r>
      <w:r>
        <w:rPr>
          <w:rFonts w:ascii="Arial" w:hAnsi="Arial" w:cs="Times New Roman"/>
          <w:sz w:val="24"/>
          <w:szCs w:val="24"/>
          <w:lang w:eastAsia="en-US"/>
        </w:rPr>
        <w:t>шение вступает в силу со дня его принятия и подлежит опубликованию в газете «Медвенские новости» и размещению на официальном сайте муниципального образования «Паникинский сельсовет» Медвенского района Курской области в информационно-телекоммуникационной се</w:t>
      </w:r>
      <w:r>
        <w:rPr>
          <w:rFonts w:ascii="Arial" w:hAnsi="Arial" w:cs="Times New Roman"/>
          <w:sz w:val="24"/>
          <w:szCs w:val="24"/>
          <w:lang w:eastAsia="en-US"/>
        </w:rPr>
        <w:t>ти Интернет в течение 5 рабочих дней.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5.17. Кандидат, избранный Главой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, обязан в десятидневный срок представить в Собрание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копию</w:t>
      </w:r>
      <w:r>
        <w:rPr>
          <w:rFonts w:ascii="Arial" w:hAnsi="Arial" w:cs="Times New Roman"/>
          <w:sz w:val="24"/>
          <w:szCs w:val="24"/>
        </w:rPr>
        <w:t xml:space="preserve"> приказа (иного документа) об освобождении его от обязанностей, несовместимых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, либо копию документа, удостоверяющего подачу в установленный срок заявления об освобождении от указа</w:t>
      </w:r>
      <w:r>
        <w:rPr>
          <w:rFonts w:ascii="Arial" w:hAnsi="Arial" w:cs="Times New Roman"/>
          <w:sz w:val="24"/>
          <w:szCs w:val="24"/>
        </w:rPr>
        <w:t>нных обязанностей.</w:t>
      </w:r>
    </w:p>
    <w:p w:rsidR="00B94EA0" w:rsidRDefault="00571B81">
      <w:pPr>
        <w:pStyle w:val="ConsPlusNormal"/>
        <w:spacing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Если указанное требование не будет выполнено данным кандидатом, Собрание депутатов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отменяет свое решение об избрании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  <w:lang w:eastAsia="en-US"/>
        </w:rPr>
        <w:t xml:space="preserve">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и назначает дату проведения повторного конкурса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 не позднее 10 (десяти) дней со дня принятия такого решения</w:t>
      </w:r>
      <w:r>
        <w:rPr>
          <w:rFonts w:ascii="Arial" w:hAnsi="Arial" w:cs="Times New Roman"/>
          <w:sz w:val="24"/>
          <w:szCs w:val="24"/>
        </w:rPr>
        <w:t>.</w:t>
      </w: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6. Заключительные положения</w:t>
      </w:r>
    </w:p>
    <w:p w:rsidR="00B94EA0" w:rsidRDefault="00B94EA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 xml:space="preserve">6.1. Документы участников конкурса хранятся в архиве Администрации Паникинского сельсовета Медвенского района Курской области в течение 5 (пяти) лет, </w:t>
      </w:r>
      <w:r>
        <w:rPr>
          <w:rFonts w:ascii="Arial" w:hAnsi="Arial" w:cs="Times New Roman"/>
          <w:sz w:val="24"/>
          <w:szCs w:val="24"/>
        </w:rPr>
        <w:t>после че</w:t>
      </w:r>
      <w:r>
        <w:rPr>
          <w:rFonts w:ascii="Arial" w:hAnsi="Arial" w:cs="Times New Roman"/>
          <w:sz w:val="24"/>
          <w:szCs w:val="24"/>
        </w:rPr>
        <w:t>го подлежат уничтожению</w:t>
      </w:r>
      <w:r>
        <w:rPr>
          <w:rFonts w:ascii="Arial" w:hAnsi="Arial" w:cs="Times New Roman"/>
          <w:sz w:val="24"/>
          <w:szCs w:val="24"/>
          <w:lang w:eastAsia="en-US"/>
        </w:rPr>
        <w:t>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6.2. Документы кандидатов на должность Главы 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 xml:space="preserve">области, не допущенных к участию в конкурсе, и кандидатов, участвовавших в конкурсе, могут быть им возвращены по письменному заявлению </w:t>
      </w:r>
      <w:r>
        <w:rPr>
          <w:rFonts w:ascii="Arial" w:hAnsi="Arial" w:cs="Times New Roman"/>
          <w:sz w:val="24"/>
          <w:szCs w:val="24"/>
          <w:lang w:eastAsia="en-US"/>
        </w:rPr>
        <w:t>после истечения 5 (пяти) лет со дня завершения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6.3. Кандидат вправе обжаловать решение конкурсной комиссии в соответствии с действующим законодательством.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6.4. По вопросам, не урегулированным настоящим Порядком, конкурсная комиссия руководствуетс</w:t>
      </w:r>
      <w:r>
        <w:rPr>
          <w:rFonts w:ascii="Arial" w:hAnsi="Arial" w:cs="Times New Roman"/>
          <w:sz w:val="24"/>
          <w:szCs w:val="24"/>
          <w:lang w:eastAsia="en-US"/>
        </w:rPr>
        <w:t>я действующим законодательством.</w:t>
      </w:r>
    </w:p>
    <w:p w:rsidR="00B94EA0" w:rsidRDefault="00B94EA0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en-US"/>
        </w:rPr>
      </w:pPr>
    </w:p>
    <w:p w:rsidR="00B94EA0" w:rsidRDefault="00571B81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1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B94EA0" w:rsidRDefault="00B94EA0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 конкурсную комиссию по проведению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конкурса по отбору кандидатур 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B94EA0" w:rsidRDefault="00B94EA0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(фамилия, имя, отчество кандидата)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__________________________________________,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проживающего(ей) по адресу:_________________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 </w:t>
      </w: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B94EA0" w:rsidRDefault="00571B81">
      <w:pPr>
        <w:pStyle w:val="Standard"/>
        <w:spacing w:after="0" w:line="240" w:lineRule="auto"/>
        <w:ind w:left="4956"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(почтовый индекс, полный адрес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</w:t>
      </w:r>
    </w:p>
    <w:p w:rsidR="00B94EA0" w:rsidRDefault="00B94EA0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Заявление</w:t>
      </w:r>
    </w:p>
    <w:p w:rsidR="00B94EA0" w:rsidRDefault="00B94EA0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Прошу Вас принять мои документы для участия в конкурсе по отбору кандидатур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 xml:space="preserve">Паникинского сельсовета </w:t>
      </w: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области, ознакомлен(а).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Мною подтверждается, что </w:t>
      </w:r>
      <w:r>
        <w:rPr>
          <w:rFonts w:ascii="Arial" w:hAnsi="Arial" w:cs="Times New Roman"/>
          <w:sz w:val="24"/>
          <w:szCs w:val="24"/>
        </w:rPr>
        <w:t>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случае моего избрания Главой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 xml:space="preserve"> обязуюсь прекра</w:t>
      </w:r>
      <w:r>
        <w:rPr>
          <w:rFonts w:ascii="Arial" w:hAnsi="Arial" w:cs="Times New Roman"/>
          <w:sz w:val="24"/>
          <w:szCs w:val="24"/>
        </w:rPr>
        <w:t xml:space="preserve">тить деятельность, несовместимую со статусом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 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  <w:r>
        <w:rPr>
          <w:rFonts w:ascii="Arial" w:hAnsi="Arial" w:cs="Times New Roman"/>
          <w:sz w:val="24"/>
          <w:szCs w:val="24"/>
        </w:rPr>
        <w:t>.</w:t>
      </w:r>
    </w:p>
    <w:p w:rsidR="00B94EA0" w:rsidRDefault="00B94EA0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Приложение: документы на _____________________ листах.</w:t>
      </w: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</w:r>
      <w:r>
        <w:rPr>
          <w:rFonts w:ascii="Arial" w:hAnsi="Arial" w:cs="Times New Roman"/>
          <w:i/>
          <w:iCs/>
          <w:sz w:val="24"/>
          <w:szCs w:val="24"/>
        </w:rPr>
        <w:tab/>
        <w:t xml:space="preserve"> (количество)</w:t>
      </w:r>
    </w:p>
    <w:p w:rsidR="00B94EA0" w:rsidRDefault="00B94EA0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 /_____________________/</w:t>
      </w: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         </w:t>
      </w:r>
      <w:r>
        <w:rPr>
          <w:rFonts w:ascii="Arial" w:hAnsi="Arial" w:cs="Times New Roman"/>
          <w:i/>
          <w:iCs/>
          <w:sz w:val="24"/>
          <w:szCs w:val="24"/>
        </w:rPr>
        <w:t xml:space="preserve">        (дата)              (подпись)                      (Ф.И.О.)</w:t>
      </w:r>
    </w:p>
    <w:p w:rsidR="00B94EA0" w:rsidRDefault="00571B81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2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  <w:lang w:eastAsia="en-US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Курской</w:t>
      </w:r>
      <w:r>
        <w:rPr>
          <w:rFonts w:ascii="Arial" w:hAnsi="Arial" w:cs="Times New Roman"/>
          <w:color w:val="0000FF"/>
          <w:sz w:val="24"/>
          <w:szCs w:val="24"/>
          <w:lang w:eastAsia="en-US"/>
        </w:rPr>
        <w:t xml:space="preserve"> </w:t>
      </w:r>
      <w:r>
        <w:rPr>
          <w:rFonts w:ascii="Arial" w:hAnsi="Arial" w:cs="Times New Roman"/>
          <w:sz w:val="24"/>
          <w:szCs w:val="24"/>
          <w:lang w:eastAsia="en-US"/>
        </w:rPr>
        <w:t>области</w:t>
      </w:r>
    </w:p>
    <w:p w:rsidR="00B94EA0" w:rsidRDefault="00B94EA0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jc w:val="right"/>
        <w:rPr>
          <w:rFonts w:ascii="Arial" w:hAnsi="Arial" w:cs="Times New Roman"/>
          <w:bCs/>
          <w:sz w:val="24"/>
          <w:szCs w:val="24"/>
        </w:rPr>
      </w:pPr>
      <w:r>
        <w:rPr>
          <w:rFonts w:ascii="Arial" w:hAnsi="Arial" w:cs="Times New Roman"/>
          <w:bCs/>
          <w:sz w:val="24"/>
          <w:szCs w:val="24"/>
        </w:rPr>
        <w:t>(форма)</w:t>
      </w: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АНКЕТА</w:t>
      </w: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(заполняется собственноручно)</w:t>
      </w: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540"/>
        <w:gridCol w:w="1844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Место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для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фотографии</w:t>
            </w: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1.Фамилия__________________________________________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B94EA0"/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Имя________________________________________________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B94EA0"/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5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Отчество____________________________________________</w:t>
            </w:r>
          </w:p>
        </w:tc>
        <w:tc>
          <w:tcPr>
            <w:tcW w:w="18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B94EA0"/>
        </w:tc>
      </w:tr>
    </w:tbl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14"/>
        <w:gridCol w:w="3970"/>
      </w:tblGrid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2. Если </w:t>
            </w:r>
            <w:r>
              <w:rPr>
                <w:rFonts w:ascii="Arial" w:hAnsi="Arial" w:cs="Times New Roman"/>
                <w:sz w:val="24"/>
                <w:szCs w:val="24"/>
              </w:rPr>
              <w:t>изменяли фамилию, имя или отчество,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то укажите их, а также когда, где и по какой причине изменяли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4. Гражданство (если изменяли, то укажите, когда и </w:t>
            </w:r>
            <w:r>
              <w:rPr>
                <w:rFonts w:ascii="Arial" w:hAnsi="Arial" w:cs="Times New Roman"/>
                <w:sz w:val="24"/>
                <w:szCs w:val="24"/>
              </w:rPr>
              <w:t>по какой причине, если имеете гражданство другого государства – укажите)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6. Послевузовское профессион</w:t>
            </w:r>
            <w:r>
              <w:rPr>
                <w:rFonts w:ascii="Arial" w:hAnsi="Arial" w:cs="Times New Roman"/>
                <w:sz w:val="24"/>
                <w:szCs w:val="24"/>
              </w:rPr>
              <w:t>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7. Какими иностранными языками и языками народов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</w:t>
            </w:r>
            <w:r>
              <w:rPr>
                <w:rFonts w:ascii="Arial" w:hAnsi="Arial" w:cs="Times New Roman"/>
                <w:sz w:val="24"/>
                <w:szCs w:val="24"/>
              </w:rPr>
              <w:t>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9. Были ли Вы судимы, когда и </w:t>
            </w:r>
            <w:r>
              <w:rPr>
                <w:rFonts w:ascii="Arial" w:hAnsi="Arial" w:cs="Times New Roman"/>
                <w:sz w:val="24"/>
                <w:szCs w:val="24"/>
              </w:rPr>
              <w:t>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5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4EA0" w:rsidRDefault="00571B81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11. Выполняемая работа с начала труд</w:t>
      </w:r>
      <w:r>
        <w:rPr>
          <w:rFonts w:ascii="Arial" w:hAnsi="Arial" w:cs="Times New Roman"/>
          <w:sz w:val="24"/>
          <w:szCs w:val="24"/>
        </w:rPr>
        <w:t>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94EA0" w:rsidRDefault="00571B81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 заполнении данного пункта необходимо именовать организации так, как они назывались</w:t>
      </w:r>
      <w:r>
        <w:rPr>
          <w:rFonts w:ascii="Arial" w:hAnsi="Arial" w:cs="Times New Roman"/>
          <w:sz w:val="24"/>
          <w:szCs w:val="24"/>
        </w:rPr>
        <w:t xml:space="preserve"> в свое время, военную службу записывать с указанием должности и номера воинской части.</w:t>
      </w:r>
    </w:p>
    <w:p w:rsidR="00B94EA0" w:rsidRDefault="00B94EA0">
      <w:pPr>
        <w:pStyle w:val="Standard"/>
        <w:spacing w:after="0" w:line="240" w:lineRule="auto"/>
        <w:ind w:firstLine="708"/>
        <w:jc w:val="both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8"/>
        <w:gridCol w:w="1718"/>
        <w:gridCol w:w="4536"/>
        <w:gridCol w:w="1412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Месяц и год</w:t>
            </w:r>
          </w:p>
        </w:tc>
        <w:tc>
          <w:tcPr>
            <w:tcW w:w="4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Должность с указанием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Адрес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организации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(в т.ч. за границей)</w:t>
            </w: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ухода</w:t>
            </w:r>
          </w:p>
        </w:tc>
        <w:tc>
          <w:tcPr>
            <w:tcW w:w="45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B94EA0"/>
        </w:tc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/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12. </w:t>
      </w:r>
      <w:r>
        <w:rPr>
          <w:rFonts w:ascii="Arial" w:hAnsi="Arial" w:cs="Times New Roman"/>
          <w:sz w:val="24"/>
          <w:szCs w:val="24"/>
        </w:rPr>
        <w:t>Государственные награды, иные награды и знаки отличия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13.Ваши близкие родственники (отец, мать, братья, сестры и дети), а также муж (жена), в том числе бывшие.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Если родственники изменяли фамилию, имя, отчество, необходимо также указать их прежние </w:t>
      </w:r>
      <w:r>
        <w:rPr>
          <w:rFonts w:ascii="Arial" w:hAnsi="Arial" w:cs="Times New Roman"/>
          <w:sz w:val="24"/>
          <w:szCs w:val="24"/>
        </w:rPr>
        <w:t>фамилию, имя, отчество.</w:t>
      </w:r>
    </w:p>
    <w:tbl>
      <w:tblPr>
        <w:tblW w:w="9305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2410"/>
        <w:gridCol w:w="1559"/>
        <w:gridCol w:w="1984"/>
        <w:gridCol w:w="1907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Фамилия, имя,</w:t>
            </w:r>
            <w:r>
              <w:rPr>
                <w:rFonts w:ascii="Arial" w:hAnsi="Arial" w:cs="Times New Roman"/>
                <w:sz w:val="24"/>
                <w:szCs w:val="24"/>
              </w:rPr>
              <w:br/>
            </w:r>
            <w:r>
              <w:rPr>
                <w:rFonts w:ascii="Arial" w:hAnsi="Arial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4EA0" w:rsidRDefault="00571B81">
      <w:pPr>
        <w:pStyle w:val="Standard"/>
        <w:numPr>
          <w:ilvl w:val="2"/>
          <w:numId w:val="3"/>
        </w:num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B94EA0" w:rsidRDefault="00571B81">
      <w:pPr>
        <w:pStyle w:val="Standard"/>
        <w:pBdr>
          <w:top w:val="single" w:sz="4" w:space="0" w:color="00000A"/>
        </w:pBdr>
        <w:spacing w:after="0" w:line="240" w:lineRule="auto"/>
        <w:ind w:left="5670"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фамилия, </w:t>
      </w:r>
      <w:r>
        <w:rPr>
          <w:rFonts w:ascii="Arial" w:hAnsi="Arial" w:cs="Times New Roman"/>
          <w:sz w:val="24"/>
          <w:szCs w:val="24"/>
        </w:rPr>
        <w:t>имя, отчество,</w:t>
      </w:r>
    </w:p>
    <w:p w:rsidR="00B94EA0" w:rsidRDefault="00B94EA0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 какого времени они проживают за границей)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tabs>
          <w:tab w:val="left" w:pos="850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15. Пребывание за границей (когда, где, с какой целью)</w:t>
      </w:r>
    </w:p>
    <w:p w:rsidR="00B94EA0" w:rsidRDefault="00B94EA0">
      <w:pPr>
        <w:pStyle w:val="Standard"/>
        <w:pBdr>
          <w:top w:val="single" w:sz="4" w:space="0" w:color="00000A"/>
        </w:pBdr>
        <w:tabs>
          <w:tab w:val="left" w:pos="14288"/>
        </w:tabs>
        <w:spacing w:after="0" w:line="240" w:lineRule="auto"/>
        <w:ind w:left="5783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16. Отношение к воинской обязанности и воинское звание</w:t>
      </w:r>
    </w:p>
    <w:p w:rsidR="00B94EA0" w:rsidRDefault="00B94EA0">
      <w:pPr>
        <w:pStyle w:val="Standard"/>
        <w:pBdr>
          <w:top w:val="single" w:sz="4" w:space="0" w:color="00000A"/>
        </w:pBdr>
        <w:tabs>
          <w:tab w:val="left" w:pos="14629"/>
        </w:tabs>
        <w:spacing w:after="0" w:line="240" w:lineRule="auto"/>
        <w:ind w:left="6124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tabs>
          <w:tab w:val="left" w:pos="8505"/>
        </w:tabs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17.Домашний адрес (адрес регистрации, фактического проживания), номер телефона </w:t>
      </w:r>
      <w:r>
        <w:rPr>
          <w:rFonts w:ascii="Arial" w:hAnsi="Arial" w:cs="Times New Roman"/>
          <w:sz w:val="24"/>
          <w:szCs w:val="24"/>
        </w:rPr>
        <w:t>(либо иной вид связи)</w:t>
      </w:r>
    </w:p>
    <w:p w:rsidR="00B94EA0" w:rsidRDefault="00B94EA0">
      <w:pPr>
        <w:pStyle w:val="Standard"/>
        <w:pBdr>
          <w:top w:val="single" w:sz="4" w:space="0" w:color="00000A"/>
        </w:pBdr>
        <w:tabs>
          <w:tab w:val="left" w:pos="9679"/>
        </w:tabs>
        <w:spacing w:after="0" w:line="240" w:lineRule="auto"/>
        <w:ind w:left="1174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18. Паспорт или документ, его заменяющий (серия, номер, кем и когда выдан)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tabs>
          <w:tab w:val="left" w:pos="8505"/>
        </w:tabs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19. Наличие заграничного паспорта (серия, номер, кем и когда выдан)</w:t>
      </w: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ind w:left="3771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20.Номер страхового свидетельства обязательного пенсионного страхования (если </w:t>
      </w:r>
      <w:r>
        <w:rPr>
          <w:rFonts w:ascii="Arial" w:hAnsi="Arial" w:cs="Times New Roman"/>
          <w:sz w:val="24"/>
          <w:szCs w:val="24"/>
        </w:rPr>
        <w:t>имеется)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21. ИНН (если имеется)</w:t>
      </w: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ind w:left="2523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22.Дополнительные сведения (участие в выборных представительных органах, другая информация, которую желаете сообщить о себе)</w:t>
      </w:r>
    </w:p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pBdr>
          <w:top w:val="single" w:sz="4" w:space="0" w:color="00000A"/>
        </w:pBdr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23.Мне известно, что сообщение о себе в анкете заведомо ложных сведений и мое несоответствие к</w:t>
      </w:r>
      <w:r>
        <w:rPr>
          <w:rFonts w:ascii="Arial" w:hAnsi="Arial" w:cs="Times New Roman"/>
          <w:sz w:val="24"/>
          <w:szCs w:val="24"/>
        </w:rPr>
        <w:t xml:space="preserve">валификационным требованиям могут повлечь отказ в участии в конкурсе и назначении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</w:t>
      </w:r>
    </w:p>
    <w:p w:rsidR="00B94EA0" w:rsidRDefault="00571B81">
      <w:pPr>
        <w:pStyle w:val="Standard"/>
        <w:spacing w:after="0" w:line="240" w:lineRule="auto"/>
        <w:ind w:firstLine="567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9147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9"/>
        <w:gridCol w:w="424"/>
        <w:gridCol w:w="284"/>
        <w:gridCol w:w="1984"/>
        <w:gridCol w:w="425"/>
        <w:gridCol w:w="317"/>
        <w:gridCol w:w="3225"/>
        <w:gridCol w:w="2319"/>
      </w:tblGrid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16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“</w:t>
            </w:r>
          </w:p>
        </w:tc>
        <w:tc>
          <w:tcPr>
            <w:tcW w:w="42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2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г.Подпись</w:t>
            </w:r>
          </w:p>
        </w:tc>
        <w:tc>
          <w:tcPr>
            <w:tcW w:w="231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91"/>
        <w:gridCol w:w="7493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18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М.П.</w:t>
            </w:r>
          </w:p>
        </w:tc>
        <w:tc>
          <w:tcPr>
            <w:tcW w:w="74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tbl>
      <w:tblPr>
        <w:tblW w:w="9384" w:type="dxa"/>
        <w:tblInd w:w="-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4"/>
        <w:gridCol w:w="411"/>
        <w:gridCol w:w="275"/>
        <w:gridCol w:w="1920"/>
        <w:gridCol w:w="412"/>
        <w:gridCol w:w="306"/>
        <w:gridCol w:w="653"/>
        <w:gridCol w:w="1784"/>
        <w:gridCol w:w="3459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“</w:t>
            </w:r>
          </w:p>
        </w:tc>
        <w:tc>
          <w:tcPr>
            <w:tcW w:w="411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”</w:t>
            </w:r>
          </w:p>
        </w:tc>
        <w:tc>
          <w:tcPr>
            <w:tcW w:w="1920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20</w:t>
            </w:r>
          </w:p>
        </w:tc>
        <w:tc>
          <w:tcPr>
            <w:tcW w:w="306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571B81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г.</w:t>
            </w:r>
          </w:p>
        </w:tc>
        <w:tc>
          <w:tcPr>
            <w:tcW w:w="1784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bottom w:val="single" w:sz="4" w:space="0" w:color="00000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7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41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30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B94EA0">
            <w:pPr>
              <w:pStyle w:val="Standard"/>
              <w:tabs>
                <w:tab w:val="left" w:pos="3270"/>
              </w:tabs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4EA0" w:rsidRDefault="00571B81">
            <w:pPr>
              <w:pStyle w:val="Standard"/>
              <w:spacing w:after="0"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(подпись, </w:t>
            </w:r>
            <w:r>
              <w:rPr>
                <w:rFonts w:ascii="Arial" w:hAnsi="Arial" w:cs="Times New Roman"/>
                <w:sz w:val="24"/>
                <w:szCs w:val="24"/>
              </w:rPr>
              <w:t>фамилия лица, принявшего документ)</w:t>
            </w:r>
          </w:p>
        </w:tc>
      </w:tr>
    </w:tbl>
    <w:p w:rsidR="00B94EA0" w:rsidRDefault="00B94EA0">
      <w:pPr>
        <w:pStyle w:val="Standard"/>
        <w:spacing w:after="0" w:line="240" w:lineRule="auto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3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B94EA0" w:rsidRDefault="00B94EA0">
      <w:pPr>
        <w:pStyle w:val="Standard"/>
        <w:spacing w:after="0" w:line="240" w:lineRule="auto"/>
        <w:ind w:left="540" w:firstLine="397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spacing w:after="0" w:line="240" w:lineRule="auto"/>
        <w:ind w:left="540" w:firstLine="397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СОГЛАСИЕ</w:t>
      </w:r>
    </w:p>
    <w:p w:rsidR="00B94EA0" w:rsidRDefault="00571B81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обработку персональных данных</w:t>
      </w: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Я, ___________________________________________________________________,</w:t>
      </w: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(фамилия, имя, отчество)</w:t>
      </w:r>
    </w:p>
    <w:p w:rsidR="00B94EA0" w:rsidRDefault="00571B81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проживающий(ая) по адресу: __________________________________________</w:t>
      </w:r>
    </w:p>
    <w:p w:rsidR="00B94EA0" w:rsidRDefault="00571B81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B94EA0" w:rsidRDefault="00571B81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Паспорт: серия ___________ № _______________, выдан __________________,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 xml:space="preserve"> (дата)</w:t>
      </w:r>
    </w:p>
    <w:p w:rsidR="00B94EA0" w:rsidRDefault="00571B81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___________________________________________________________________,</w:t>
      </w:r>
    </w:p>
    <w:p w:rsidR="00B94EA0" w:rsidRDefault="00571B81">
      <w:pPr>
        <w:pStyle w:val="Standard"/>
        <w:spacing w:after="0" w:line="240" w:lineRule="auto"/>
        <w:ind w:firstLine="397"/>
        <w:jc w:val="center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(кем выдан)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даю согласие на обработку </w:t>
      </w:r>
      <w:r>
        <w:rPr>
          <w:rFonts w:ascii="Arial" w:hAnsi="Arial" w:cs="Times New Roman"/>
          <w:sz w:val="24"/>
          <w:szCs w:val="24"/>
        </w:rPr>
        <w:t>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должность Глав</w:t>
      </w:r>
      <w:r>
        <w:rPr>
          <w:rFonts w:ascii="Arial" w:hAnsi="Arial" w:cs="Times New Roman"/>
          <w:sz w:val="24"/>
          <w:szCs w:val="24"/>
        </w:rPr>
        <w:t xml:space="preserve">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 конкурсной комиссией по проведению конкурса на должность 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 Медвенского района</w:t>
      </w:r>
      <w:r>
        <w:rPr>
          <w:rFonts w:ascii="Arial" w:hAnsi="Arial" w:cs="Times New Roman"/>
          <w:sz w:val="24"/>
          <w:szCs w:val="24"/>
        </w:rPr>
        <w:t xml:space="preserve"> Курской области.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Я согласен(на), что мои персональные данные будут использоваться при про</w:t>
      </w:r>
      <w:r>
        <w:rPr>
          <w:rFonts w:ascii="Arial" w:hAnsi="Arial" w:cs="Times New Roman"/>
          <w:sz w:val="24"/>
          <w:szCs w:val="24"/>
        </w:rPr>
        <w:t>ведении конкурса.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</w:t>
      </w:r>
      <w:r>
        <w:rPr>
          <w:rFonts w:ascii="Arial" w:hAnsi="Arial" w:cs="Times New Roman"/>
          <w:sz w:val="24"/>
          <w:szCs w:val="24"/>
        </w:rPr>
        <w:t>числе передача), обезличивание, блокирование, уничтожение персональных данных в рамках исполнения Федерального закона от 27.07.2006 № 152-ФЗ, конфиденциальность персональных данных соблюдается в рамках исполнения законодательства Российской Федерации.</w:t>
      </w:r>
    </w:p>
    <w:p w:rsidR="00B94EA0" w:rsidRDefault="00571B81">
      <w:pPr>
        <w:pStyle w:val="Standard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</w:t>
      </w:r>
      <w:r>
        <w:rPr>
          <w:rFonts w:ascii="Arial" w:hAnsi="Arial" w:cs="Times New Roman"/>
          <w:sz w:val="24"/>
          <w:szCs w:val="24"/>
        </w:rPr>
        <w:t>оящее согласие действует со дня подписания до дня отзыва в письменной форме.</w:t>
      </w:r>
    </w:p>
    <w:p w:rsidR="00B94EA0" w:rsidRDefault="00571B81">
      <w:pPr>
        <w:pStyle w:val="Standard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__________________ ______________ /__________________/</w:t>
      </w:r>
    </w:p>
    <w:p w:rsidR="00B94EA0" w:rsidRDefault="00571B81">
      <w:pPr>
        <w:pStyle w:val="Standard"/>
        <w:spacing w:after="0" w:line="240" w:lineRule="auto"/>
        <w:ind w:firstLine="397"/>
        <w:jc w:val="both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(дата)                        (подпись)                        (Ф.И.О.)</w:t>
      </w:r>
    </w:p>
    <w:p w:rsidR="00B94EA0" w:rsidRDefault="00571B81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4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</w:t>
      </w:r>
      <w:r>
        <w:rPr>
          <w:rFonts w:ascii="Arial" w:hAnsi="Arial" w:cs="Times New Roman"/>
          <w:sz w:val="24"/>
          <w:szCs w:val="24"/>
        </w:rPr>
        <w:t>ру кандидатур на должность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B94EA0" w:rsidRDefault="00B94EA0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ПОДТВЕРЖДЕНИЕ</w:t>
      </w:r>
    </w:p>
    <w:p w:rsidR="00B94EA0" w:rsidRDefault="00571B81">
      <w:pPr>
        <w:pStyle w:val="ConsPlusNormal"/>
        <w:spacing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о приеме документов на участие в конкурсе по отбору кандидатур</w:t>
      </w:r>
    </w:p>
    <w:p w:rsidR="00B94EA0" w:rsidRDefault="00571B81">
      <w:pPr>
        <w:pStyle w:val="ConsPlusNormal"/>
        <w:spacing w:line="240" w:lineRule="auto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 должность Главы Паникинского сельсовета Медвенского района</w:t>
      </w:r>
    </w:p>
    <w:p w:rsidR="00B94EA0" w:rsidRDefault="00B94EA0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«____» ______________</w:t>
      </w:r>
      <w:r>
        <w:rPr>
          <w:rFonts w:ascii="Arial" w:hAnsi="Arial" w:cs="Times New Roman"/>
          <w:sz w:val="24"/>
          <w:szCs w:val="24"/>
        </w:rPr>
        <w:t xml:space="preserve"> 20___г.</w:t>
      </w:r>
    </w:p>
    <w:p w:rsidR="00B94EA0" w:rsidRDefault="00571B81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______ час. ______ мин.</w:t>
      </w:r>
    </w:p>
    <w:p w:rsidR="00B94EA0" w:rsidRDefault="00571B81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Настоящее подтверждение выдано</w:t>
      </w:r>
    </w:p>
    <w:p w:rsidR="00B94EA0" w:rsidRDefault="00571B81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 __________________________________________________________________</w:t>
      </w:r>
    </w:p>
    <w:p w:rsidR="00B94EA0" w:rsidRDefault="00571B81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i/>
          <w:iCs/>
          <w:sz w:val="24"/>
          <w:szCs w:val="24"/>
        </w:rPr>
      </w:pPr>
      <w:r>
        <w:rPr>
          <w:rFonts w:ascii="Arial" w:hAnsi="Arial" w:cs="Times New Roman"/>
          <w:i/>
          <w:iCs/>
          <w:sz w:val="24"/>
          <w:szCs w:val="24"/>
        </w:rPr>
        <w:t>(Ф.И.О.)</w:t>
      </w:r>
    </w:p>
    <w:p w:rsidR="00B94EA0" w:rsidRDefault="00571B81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в том, что конкурсной комиссией приняты документы о его участии в конкурсе по отбору кандидатур на должность Главы </w:t>
      </w:r>
      <w:r>
        <w:rPr>
          <w:rFonts w:ascii="Arial" w:hAnsi="Arial" w:cs="Times New Roman"/>
          <w:sz w:val="24"/>
          <w:szCs w:val="24"/>
        </w:rPr>
        <w:t>Паникинского сельсовета Медвенского района Курской области.</w:t>
      </w:r>
    </w:p>
    <w:p w:rsidR="00B94EA0" w:rsidRDefault="00B94EA0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tbl>
      <w:tblPr>
        <w:tblW w:w="9570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0"/>
        <w:gridCol w:w="7579"/>
        <w:gridCol w:w="1291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 п/п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Кол-во листов</w:t>
            </w: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Заявление о предоставлении документов на участие в конкурсе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Собственноручно заполненная и подписанная анкета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Две цветные фотографии размером </w:t>
            </w:r>
            <w:r>
              <w:rPr>
                <w:rFonts w:ascii="Arial" w:hAnsi="Arial" w:cs="Times New Roman"/>
                <w:sz w:val="24"/>
                <w:szCs w:val="24"/>
              </w:rPr>
              <w:t>3x4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паспорта или документа, заменяющего паспорт гражданина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color w:val="339966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Копия трудовой книжки или иные документы подтверждающие трудовую (служебную) </w:t>
            </w:r>
            <w:r>
              <w:rPr>
                <w:rFonts w:ascii="Arial" w:hAnsi="Arial" w:cs="Times New Roman"/>
                <w:sz w:val="24"/>
                <w:szCs w:val="24"/>
              </w:rPr>
              <w:t>деятельность гражданина, заверенные нотариально или кадровыми службами по месту работы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7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страхового свидетельства обязательного пенсионного страхования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8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свидетельства о постановке на учет в налоговом органе по месту жительства на территори</w:t>
            </w:r>
            <w:r>
              <w:rPr>
                <w:rFonts w:ascii="Arial" w:hAnsi="Arial" w:cs="Times New Roman"/>
                <w:sz w:val="24"/>
                <w:szCs w:val="24"/>
              </w:rPr>
              <w:t>и Российской Федерации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9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Копия документа воинского учета - для военнообязанных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10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</w:t>
            </w:r>
            <w:r>
              <w:rPr>
                <w:rFonts w:ascii="Arial" w:hAnsi="Arial" w:cs="Times New Roman"/>
                <w:sz w:val="24"/>
                <w:szCs w:val="24"/>
              </w:rPr>
              <w:t xml:space="preserve">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11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12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13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Программа социально-экономического развития муниципального образования «Паникинский сельсовет» Медвенского района Курской области на 5 лет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</w:t>
            </w:r>
            <w:r>
              <w:rPr>
                <w:rFonts w:ascii="Arial" w:hAnsi="Arial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Документы, подтверждающие наличие (отсутствие) судимости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16</w:t>
            </w:r>
          </w:p>
        </w:tc>
        <w:tc>
          <w:tcPr>
            <w:tcW w:w="7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Иные документы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EA0" w:rsidRDefault="00571B81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ИТОГО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4EA0" w:rsidRDefault="00B94EA0">
      <w:pPr>
        <w:pStyle w:val="ConsPlusNormal"/>
        <w:spacing w:line="240" w:lineRule="auto"/>
        <w:ind w:firstLine="397"/>
        <w:jc w:val="both"/>
        <w:rPr>
          <w:rFonts w:ascii="Arial" w:hAnsi="Arial" w:cs="Times New Roman"/>
          <w:sz w:val="24"/>
          <w:szCs w:val="24"/>
        </w:rPr>
      </w:pP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35"/>
        <w:gridCol w:w="4836"/>
      </w:tblGrid>
      <w:tr w:rsidR="00B94EA0" w:rsidTr="00B94EA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Принял: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Arial" w:hAnsi="Arial" w:cs="Times New Roman"/>
                <w:sz w:val="24"/>
                <w:szCs w:val="24"/>
              </w:rPr>
              <w:t>конкурсной комиссии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________________________________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  <w:tc>
          <w:tcPr>
            <w:tcW w:w="4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Сдал: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Кандидат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________________________________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i/>
                <w:iCs/>
                <w:sz w:val="24"/>
                <w:szCs w:val="24"/>
              </w:rPr>
            </w:pPr>
            <w:r>
              <w:rPr>
                <w:rFonts w:ascii="Arial" w:hAnsi="Arial" w:cs="Times New Roman"/>
                <w:i/>
                <w:iCs/>
                <w:sz w:val="24"/>
                <w:szCs w:val="24"/>
              </w:rPr>
              <w:t>(подпись, Ф.И.О.)</w:t>
            </w:r>
          </w:p>
        </w:tc>
      </w:tr>
    </w:tbl>
    <w:p w:rsidR="00B94EA0" w:rsidRDefault="00B94EA0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ConsPlusNormal"/>
        <w:spacing w:line="240" w:lineRule="auto"/>
        <w:jc w:val="both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Heading1"/>
        <w:rPr>
          <w:rFonts w:ascii="Arial" w:eastAsia="Calibri" w:hAnsi="Arial"/>
          <w:sz w:val="24"/>
          <w:szCs w:val="24"/>
        </w:rPr>
      </w:pPr>
    </w:p>
    <w:p w:rsidR="00B94EA0" w:rsidRDefault="00571B81">
      <w:pPr>
        <w:pStyle w:val="Standard"/>
        <w:pageBreakBefore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Приложение № 5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 Порядку проведения конкурса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по отбору кандидатур на должность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Главы </w:t>
      </w:r>
      <w:r>
        <w:rPr>
          <w:rFonts w:ascii="Arial" w:hAnsi="Arial" w:cs="Times New Roman"/>
          <w:sz w:val="24"/>
          <w:szCs w:val="24"/>
          <w:lang w:eastAsia="en-US"/>
        </w:rPr>
        <w:t>Паникинского сельсовета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/>
          <w:sz w:val="24"/>
          <w:szCs w:val="24"/>
        </w:rPr>
      </w:pPr>
      <w:r>
        <w:rPr>
          <w:rFonts w:ascii="Arial" w:hAnsi="Arial" w:cs="Times New Roman"/>
          <w:sz w:val="24"/>
          <w:szCs w:val="24"/>
          <w:lang w:eastAsia="en-US"/>
        </w:rPr>
        <w:t>Медвенского района</w:t>
      </w:r>
    </w:p>
    <w:p w:rsidR="00B94EA0" w:rsidRDefault="00571B81">
      <w:pPr>
        <w:pStyle w:val="Standard"/>
        <w:spacing w:after="0" w:line="240" w:lineRule="auto"/>
        <w:ind w:firstLine="397"/>
        <w:jc w:val="right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Курской области</w:t>
      </w:r>
    </w:p>
    <w:p w:rsidR="00B94EA0" w:rsidRDefault="00B94EA0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B94EA0" w:rsidRDefault="00571B81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БЮЛЛЕТЕНЬ</w:t>
      </w:r>
    </w:p>
    <w:tbl>
      <w:tblPr>
        <w:tblW w:w="10230" w:type="dxa"/>
        <w:tblInd w:w="-8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9"/>
        <w:gridCol w:w="2464"/>
        <w:gridCol w:w="2348"/>
        <w:gridCol w:w="2137"/>
        <w:gridCol w:w="2297"/>
        <w:gridCol w:w="105"/>
      </w:tblGrid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№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67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ind w:firstLine="33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5" w:type="dxa"/>
          </w:tcPr>
          <w:p w:rsidR="00B94EA0" w:rsidRDefault="00B94EA0">
            <w:pPr>
              <w:pStyle w:val="Standard"/>
              <w:rPr>
                <w:rFonts w:ascii="Arial" w:hAnsi="Arial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/>
        </w:tc>
        <w:tc>
          <w:tcPr>
            <w:tcW w:w="688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Программа социально-экономического развития Паникинского сельсовета Медвенского района на 5 лет</w:t>
            </w: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/>
        </w:tc>
        <w:tc>
          <w:tcPr>
            <w:tcW w:w="24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/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возможности реализации на практике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логичности построения и доступности для понимания населением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Оценка соответствия действующему законодательству</w:t>
            </w:r>
          </w:p>
          <w:p w:rsidR="00B94EA0" w:rsidRDefault="00571B81">
            <w:pPr>
              <w:pStyle w:val="ConsPlusNormal"/>
              <w:spacing w:line="240" w:lineRule="auto"/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 w:cs="Times New Roman"/>
                <w:sz w:val="24"/>
                <w:szCs w:val="24"/>
              </w:rPr>
              <w:t>(от 0 до 10 баллов)</w:t>
            </w: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B94EA0" w:rsidTr="00B94EA0">
        <w:tblPrEx>
          <w:tblCellMar>
            <w:top w:w="0" w:type="dxa"/>
            <w:bottom w:w="0" w:type="dxa"/>
          </w:tblCellMar>
        </w:tblPrEx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EA0" w:rsidRDefault="00B94EA0">
            <w:pPr>
              <w:pStyle w:val="ConsPlusNormal"/>
              <w:spacing w:line="240" w:lineRule="auto"/>
              <w:ind w:firstLine="397"/>
              <w:jc w:val="center"/>
              <w:rPr>
                <w:rFonts w:ascii="Arial" w:hAnsi="Arial" w:cs="Times New Roman"/>
                <w:sz w:val="24"/>
                <w:szCs w:val="24"/>
              </w:rPr>
            </w:pPr>
          </w:p>
        </w:tc>
      </w:tr>
    </w:tbl>
    <w:p w:rsidR="00B94EA0" w:rsidRDefault="00B94EA0">
      <w:pPr>
        <w:pStyle w:val="ConsPlusNormal"/>
        <w:spacing w:line="240" w:lineRule="auto"/>
        <w:ind w:firstLine="397"/>
        <w:jc w:val="center"/>
        <w:rPr>
          <w:rFonts w:ascii="Arial" w:hAnsi="Arial" w:cs="Times New Roman"/>
          <w:sz w:val="24"/>
          <w:szCs w:val="24"/>
        </w:rPr>
      </w:pPr>
    </w:p>
    <w:p w:rsidR="00B94EA0" w:rsidRDefault="00B94EA0">
      <w:pPr>
        <w:pStyle w:val="Standard"/>
        <w:rPr>
          <w:rFonts w:ascii="Arial" w:hAnsi="Arial"/>
          <w:sz w:val="24"/>
          <w:szCs w:val="24"/>
        </w:rPr>
      </w:pPr>
    </w:p>
    <w:sectPr w:rsidR="00B94EA0" w:rsidSect="00B94EA0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81" w:rsidRDefault="00571B81" w:rsidP="00B94EA0">
      <w:pPr>
        <w:spacing w:after="0" w:line="240" w:lineRule="auto"/>
      </w:pPr>
      <w:r>
        <w:separator/>
      </w:r>
    </w:p>
  </w:endnote>
  <w:endnote w:type="continuationSeparator" w:id="0">
    <w:p w:rsidR="00571B81" w:rsidRDefault="00571B81" w:rsidP="00B9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81" w:rsidRDefault="00571B81" w:rsidP="00B94EA0">
      <w:pPr>
        <w:spacing w:after="0" w:line="240" w:lineRule="auto"/>
      </w:pPr>
      <w:r w:rsidRPr="00B94EA0">
        <w:rPr>
          <w:color w:val="000000"/>
        </w:rPr>
        <w:separator/>
      </w:r>
    </w:p>
  </w:footnote>
  <w:footnote w:type="continuationSeparator" w:id="0">
    <w:p w:rsidR="00571B81" w:rsidRDefault="00571B81" w:rsidP="00B9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0C9"/>
    <w:multiLevelType w:val="multilevel"/>
    <w:tmpl w:val="B6D0E76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DB62FEA"/>
    <w:multiLevelType w:val="multilevel"/>
    <w:tmpl w:val="B4FC9DC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70EB3635"/>
    <w:multiLevelType w:val="multilevel"/>
    <w:tmpl w:val="99FE176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4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EA0"/>
    <w:rsid w:val="0044472A"/>
    <w:rsid w:val="00571B81"/>
    <w:rsid w:val="00B9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EA0"/>
    <w:pPr>
      <w:widowControl/>
    </w:pPr>
  </w:style>
  <w:style w:type="paragraph" w:styleId="a3">
    <w:name w:val="Title"/>
    <w:basedOn w:val="Standard"/>
    <w:next w:val="Textbody"/>
    <w:rsid w:val="00B94EA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B94EA0"/>
    <w:pPr>
      <w:spacing w:after="120"/>
    </w:pPr>
  </w:style>
  <w:style w:type="paragraph" w:styleId="a4">
    <w:name w:val="Subtitle"/>
    <w:basedOn w:val="a3"/>
    <w:next w:val="Textbody"/>
    <w:rsid w:val="00B94EA0"/>
    <w:pPr>
      <w:jc w:val="center"/>
    </w:pPr>
    <w:rPr>
      <w:i/>
      <w:iCs/>
    </w:rPr>
  </w:style>
  <w:style w:type="paragraph" w:styleId="a5">
    <w:name w:val="List"/>
    <w:basedOn w:val="Textbody"/>
    <w:rsid w:val="00B94EA0"/>
    <w:rPr>
      <w:rFonts w:cs="Mangal"/>
    </w:rPr>
  </w:style>
  <w:style w:type="paragraph" w:customStyle="1" w:styleId="Caption">
    <w:name w:val="Caption"/>
    <w:basedOn w:val="Standard"/>
    <w:rsid w:val="00B94E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94EA0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B94EA0"/>
    <w:pPr>
      <w:spacing w:before="28" w:after="28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Heading2">
    <w:name w:val="Heading 2"/>
    <w:basedOn w:val="Standard"/>
    <w:next w:val="Textbody"/>
    <w:rsid w:val="00B94EA0"/>
    <w:pPr>
      <w:keepNext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5">
    <w:name w:val="Heading 5"/>
    <w:basedOn w:val="Standard"/>
    <w:next w:val="Textbody"/>
    <w:rsid w:val="00B94EA0"/>
    <w:pPr>
      <w:keepNext/>
      <w:spacing w:before="200" w:after="0"/>
      <w:outlineLvl w:val="4"/>
    </w:pPr>
    <w:rPr>
      <w:rFonts w:ascii="Cambria" w:hAnsi="Cambria"/>
      <w:color w:val="243F60"/>
    </w:rPr>
  </w:style>
  <w:style w:type="paragraph" w:customStyle="1" w:styleId="consplustitle">
    <w:name w:val="consplustitle"/>
    <w:basedOn w:val="Standard"/>
    <w:rsid w:val="00B94EA0"/>
  </w:style>
  <w:style w:type="paragraph" w:styleId="a6">
    <w:name w:val="List Paragraph"/>
    <w:basedOn w:val="Standard"/>
    <w:rsid w:val="00B94EA0"/>
  </w:style>
  <w:style w:type="paragraph" w:customStyle="1" w:styleId="ConsPlusNormal">
    <w:name w:val="ConsPlusNormal"/>
    <w:rsid w:val="00B94EA0"/>
  </w:style>
  <w:style w:type="paragraph" w:styleId="a7">
    <w:name w:val="No Spacing"/>
    <w:rsid w:val="00B94EA0"/>
  </w:style>
  <w:style w:type="paragraph" w:customStyle="1" w:styleId="1">
    <w:name w:val="Абзац списка1"/>
    <w:basedOn w:val="Standard"/>
    <w:rsid w:val="00B94EA0"/>
  </w:style>
  <w:style w:type="paragraph" w:customStyle="1" w:styleId="TableContents">
    <w:name w:val="Table Contents"/>
    <w:basedOn w:val="Standard"/>
    <w:rsid w:val="00B94EA0"/>
    <w:pPr>
      <w:suppressLineNumbers/>
    </w:pPr>
  </w:style>
  <w:style w:type="character" w:customStyle="1" w:styleId="10">
    <w:name w:val="Заголовок 1 Знак"/>
    <w:basedOn w:val="a0"/>
    <w:rsid w:val="00B94EA0"/>
  </w:style>
  <w:style w:type="character" w:customStyle="1" w:styleId="2">
    <w:name w:val="Заголовок 2 Знак"/>
    <w:basedOn w:val="a0"/>
    <w:rsid w:val="00B94EA0"/>
  </w:style>
  <w:style w:type="character" w:customStyle="1" w:styleId="grame">
    <w:name w:val="grame"/>
    <w:basedOn w:val="a0"/>
    <w:rsid w:val="00B94EA0"/>
  </w:style>
  <w:style w:type="character" w:customStyle="1" w:styleId="Internetlink">
    <w:name w:val="Internet link"/>
    <w:basedOn w:val="a0"/>
    <w:rsid w:val="00B94EA0"/>
    <w:rPr>
      <w:color w:val="0000FF"/>
      <w:u w:val="single"/>
    </w:rPr>
  </w:style>
  <w:style w:type="character" w:customStyle="1" w:styleId="5">
    <w:name w:val="Заголовок 5 Знак"/>
    <w:basedOn w:val="a0"/>
    <w:rsid w:val="00B94EA0"/>
  </w:style>
  <w:style w:type="character" w:customStyle="1" w:styleId="NumberingSymbols">
    <w:name w:val="Numbering Symbols"/>
    <w:rsid w:val="00B94EA0"/>
  </w:style>
  <w:style w:type="numbering" w:customStyle="1" w:styleId="WWNum1">
    <w:name w:val="WWNum1"/>
    <w:basedOn w:val="a2"/>
    <w:rsid w:val="00B94EA0"/>
    <w:pPr>
      <w:numPr>
        <w:numId w:val="1"/>
      </w:numPr>
    </w:pPr>
  </w:style>
  <w:style w:type="numbering" w:customStyle="1" w:styleId="WWNum2">
    <w:name w:val="WWNum2"/>
    <w:basedOn w:val="a2"/>
    <w:rsid w:val="00B94E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7821</Words>
  <Characters>44585</Characters>
  <Application>Microsoft Office Word</Application>
  <DocSecurity>0</DocSecurity>
  <Lines>371</Lines>
  <Paragraphs>104</Paragraphs>
  <ScaleCrop>false</ScaleCrop>
  <Company/>
  <LinksUpToDate>false</LinksUpToDate>
  <CharactersWithSpaces>52302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master</cp:lastModifiedBy>
  <cp:revision>2</cp:revision>
  <dcterms:created xsi:type="dcterms:W3CDTF">2023-09-04T10:48:00Z</dcterms:created>
  <dcterms:modified xsi:type="dcterms:W3CDTF">2023-09-04T10:48:00Z</dcterms:modified>
</cp:coreProperties>
</file>